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after="180" w:line="480" w:lineRule="auto"/>
        <w:ind w:left="0" w:leftChars="0" w:firstLine="0" w:firstLineChars="0"/>
        <w:rPr>
          <w:rStyle w:val="25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</w:pPr>
      <w:bookmarkStart w:id="6" w:name="_GoBack"/>
      <w:bookmarkEnd w:id="6"/>
      <w:bookmarkStart w:id="0" w:name="_Toc19929"/>
      <w:bookmarkStart w:id="1" w:name="_Toc20051"/>
      <w:bookmarkStart w:id="2" w:name="_Toc31265"/>
      <w:bookmarkStart w:id="3" w:name="_Toc13888"/>
      <w:bookmarkStart w:id="4" w:name="_Toc23578"/>
      <w:bookmarkStart w:id="5" w:name="_Toc24011"/>
      <w:r>
        <w:t xml:space="preserve"> </w:t>
      </w:r>
      <w:bookmarkEnd w:id="0"/>
      <w:bookmarkEnd w:id="1"/>
      <w:bookmarkEnd w:id="2"/>
      <w:bookmarkEnd w:id="3"/>
      <w:bookmarkEnd w:id="4"/>
      <w:bookmarkEnd w:id="5"/>
      <w:r>
        <w:rPr>
          <w:rStyle w:val="25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  <w:t>附表 1</w:t>
      </w:r>
      <w:r>
        <w:rPr>
          <w:rStyle w:val="25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val="en-US" w:eastAsia="zh-CN"/>
        </w:rPr>
        <w:t xml:space="preserve"> </w:t>
      </w:r>
      <w:r>
        <w:rPr>
          <w:rStyle w:val="25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  <w:t xml:space="preserve">涉及人的临床试验研究方案模板   </w:t>
      </w:r>
    </w:p>
    <w:p>
      <w:pPr>
        <w:spacing w:before="180" w:after="180"/>
        <w:ind w:firstLine="1980" w:firstLineChars="550"/>
        <w:rPr>
          <w:rFonts w:asciiTheme="minorEastAsia" w:hAnsiTheme="minorEastAsia" w:eastAsiaTheme="minorEastAsia" w:cstheme="minorEastAsia"/>
          <w:sz w:val="36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24"/>
          <w:lang w:eastAsia="zh-CN"/>
        </w:rPr>
        <w:t>涉及人的临床试验研究方案模板</w:t>
      </w:r>
    </w:p>
    <w:p>
      <w:pPr>
        <w:spacing w:before="180" w:after="180"/>
        <w:ind w:firstLine="1980" w:firstLineChars="550"/>
        <w:rPr>
          <w:rFonts w:asciiTheme="minorEastAsia" w:hAnsiTheme="minorEastAsia" w:eastAsiaTheme="minorEastAsia" w:cstheme="minorEastAsia"/>
          <w:sz w:val="36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24"/>
          <w:lang w:eastAsia="zh-CN"/>
        </w:rPr>
        <w:t>（研究者发起</w:t>
      </w:r>
      <w:r>
        <w:rPr>
          <w:rFonts w:asciiTheme="minorEastAsia" w:hAnsiTheme="minorEastAsia" w:eastAsiaTheme="minorEastAsia" w:cstheme="minorEastAsia"/>
          <w:sz w:val="36"/>
          <w:szCs w:val="24"/>
          <w:lang w:eastAsia="zh-CN"/>
        </w:rPr>
        <w:t>的临床试验</w:t>
      </w:r>
      <w:r>
        <w:rPr>
          <w:rFonts w:hint="eastAsia" w:asciiTheme="minorEastAsia" w:hAnsiTheme="minorEastAsia" w:eastAsiaTheme="minorEastAsia" w:cstheme="minorEastAsia"/>
          <w:sz w:val="36"/>
          <w:szCs w:val="24"/>
          <w:lang w:eastAsia="zh-CN"/>
        </w:rPr>
        <w:t>项目）</w:t>
      </w:r>
    </w:p>
    <w:p>
      <w:pPr>
        <w:spacing w:before="180" w:after="180"/>
        <w:jc w:val="center"/>
        <w:rPr>
          <w:rFonts w:asciiTheme="minorEastAsia" w:hAnsiTheme="minorEastAsia" w:eastAsiaTheme="minorEastAsia" w:cstheme="minorEastAsia"/>
          <w:lang w:eastAsia="zh-CN"/>
        </w:rPr>
      </w:pPr>
    </w:p>
    <w:p>
      <w:pPr>
        <w:spacing w:before="180" w:after="180"/>
        <w:ind w:firstLine="0" w:firstLineChars="0"/>
        <w:jc w:val="both"/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spacing w:before="180" w:after="180"/>
        <w:jc w:val="center"/>
        <w:rPr>
          <w:rFonts w:asciiTheme="minorEastAsia" w:hAnsiTheme="minorEastAsia" w:eastAsiaTheme="minorEastAsia" w:cstheme="minorEastAsia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center"/>
        <w:rPr>
          <w:rFonts w:ascii="宋体" w:hAnsi="宋体" w:cs="宋体"/>
          <w:sz w:val="72"/>
          <w:szCs w:val="48"/>
          <w:lang w:eastAsia="zh-CN"/>
        </w:rPr>
      </w:pPr>
      <w:r>
        <w:rPr>
          <w:rFonts w:hint="eastAsia" w:ascii="宋体" w:hAnsi="宋体" w:cs="宋体"/>
          <w:sz w:val="72"/>
          <w:szCs w:val="48"/>
          <w:lang w:eastAsia="zh-CN"/>
        </w:rPr>
        <w:t>项目名称</w:t>
      </w:r>
    </w:p>
    <w:p>
      <w:pPr>
        <w:spacing w:before="0" w:beforeLines="0" w:after="0" w:afterLines="0" w:line="240" w:lineRule="auto"/>
        <w:ind w:firstLine="0" w:firstLineChars="0"/>
        <w:rPr>
          <w:rFonts w:hint="eastAsia" w:ascii="宋体" w:hAnsi="宋体" w:cs="宋体"/>
          <w:sz w:val="96"/>
          <w:szCs w:val="52"/>
          <w:lang w:eastAsia="zh-CN"/>
        </w:rPr>
      </w:pP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eastAsia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主要研究者：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ascii="宋体" w:hAnsi="宋体" w:cs="宋体"/>
          <w:sz w:val="36"/>
          <w:szCs w:val="24"/>
          <w:u w:val="single"/>
          <w:lang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研究科室：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执行时间：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ascii="宋体" w:hAnsi="宋体" w:cs="宋体"/>
          <w:sz w:val="36"/>
          <w:szCs w:val="24"/>
          <w:u w:val="single"/>
          <w:lang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合作单位：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 xml:space="preserve">............. 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联 系 人：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联系方式：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48"/>
          <w:szCs w:val="3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21"/>
          <w:szCs w:val="1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21"/>
          <w:szCs w:val="1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center"/>
        <w:rPr>
          <w:rFonts w:ascii="宋体" w:hAnsi="宋体" w:cs="宋体"/>
          <w:sz w:val="32"/>
          <w:szCs w:val="32"/>
          <w:lang w:eastAsia="zh-CN"/>
        </w:rPr>
      </w:pPr>
      <w:r>
        <w:rPr>
          <w:rFonts w:ascii="宋体" w:hAnsi="宋体" w:cs="宋体"/>
          <w:sz w:val="32"/>
          <w:szCs w:val="32"/>
          <w:lang w:eastAsia="zh-CN"/>
        </w:rPr>
        <w:t>填写日期：    年   月   日</w:t>
      </w:r>
    </w:p>
    <w:tbl>
      <w:tblPr>
        <w:tblStyle w:val="27"/>
        <w:tblpPr w:leftFromText="181" w:rightFromText="181" w:vertAnchor="text" w:horzAnchor="page" w:tblpXSpec="center" w:tblpY="-702"/>
        <w:tblOverlap w:val="never"/>
        <w:tblW w:w="106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134"/>
        <w:gridCol w:w="552"/>
        <w:gridCol w:w="362"/>
        <w:gridCol w:w="1356"/>
        <w:gridCol w:w="1444"/>
        <w:gridCol w:w="2245"/>
        <w:gridCol w:w="2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研究类别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主要研究者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研究科室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联系电话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E-mail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  <w:lang w:eastAsia="zh-CN"/>
              </w:rPr>
            </w:pPr>
            <w:r>
              <w:rPr>
                <w:rFonts w:ascii="宋体" w:hAnsi="宋体" w:cs="宋体"/>
                <w:szCs w:val="24"/>
                <w:lang w:eastAsia="zh-CN"/>
              </w:rPr>
              <w:t>合作单位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/>
                <w:szCs w:val="24"/>
              </w:rPr>
              <w:t>负责人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联系电话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E-mail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  <w:lang w:eastAsia="zh-CN"/>
              </w:rPr>
            </w:pPr>
            <w:r>
              <w:rPr>
                <w:rFonts w:ascii="宋体" w:hAnsi="宋体" w:cs="宋体"/>
                <w:szCs w:val="24"/>
                <w:lang w:eastAsia="zh-CN"/>
              </w:rPr>
              <w:t>资助来源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研究方案版本号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版本日期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项目</w:t>
            </w:r>
            <w:r>
              <w:rPr>
                <w:rFonts w:ascii="宋体" w:hAnsi="宋体" w:cs="宋体"/>
                <w:b/>
                <w:sz w:val="32"/>
                <w:szCs w:val="24"/>
              </w:rPr>
              <w:t>成</w:t>
            </w:r>
            <w:r>
              <w:rPr>
                <w:rFonts w:hint="eastAsia" w:ascii="宋体" w:hAnsi="宋体" w:cs="宋体"/>
                <w:b/>
                <w:sz w:val="32"/>
                <w:szCs w:val="24"/>
              </w:rPr>
              <w:t>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排序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姓名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性别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所在单位</w:t>
            </w:r>
            <w:r>
              <w:rPr>
                <w:rFonts w:ascii="宋体" w:hAnsi="宋体" w:cs="宋体"/>
                <w:szCs w:val="22"/>
              </w:rPr>
              <w:t>/</w:t>
            </w:r>
            <w:r>
              <w:rPr>
                <w:rFonts w:hint="eastAsia" w:ascii="宋体" w:hAnsi="宋体" w:cs="宋体"/>
                <w:szCs w:val="22"/>
              </w:rPr>
              <w:t>部门</w:t>
            </w: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职称</w:t>
            </w: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项目分工</w:t>
            </w: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员工号（院内人员）/身份证号（院外人员）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hint="eastAsia" w:ascii="宋体" w:hAnsi="宋体" w:cs="宋体"/>
                <w:szCs w:val="22"/>
              </w:rPr>
            </w:pPr>
            <w:r>
              <w:rPr>
                <w:rFonts w:hint="default" w:ascii="宋体" w:hAnsi="宋体" w:cs="宋体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643"/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研究方案正文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研究背景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研究目的与意义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国内外研究现状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我院开展此项研究的条件保障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研究目标与内容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研究目标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jc w:val="both"/>
              <w:rPr>
                <w:rFonts w:ascii="宋体" w:hAnsi="宋体" w:cs="宋体"/>
                <w:b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研究内容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jc w:val="both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jc w:val="both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9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研究方案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研究设计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简单明确该方案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设计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的类型（如平行组设计、交叉设计、析因设计、成组序贯设计等），随机化分组方法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盲法的形式（单盲、双盲、开放性）、多中心还是单中心等。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FF000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研究对象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样本量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及测算</w:t>
            </w:r>
            <w:r>
              <w:rPr>
                <w:rFonts w:hint="eastAsia" w:ascii="宋体" w:hAnsi="宋体" w:cs="宋体"/>
                <w:szCs w:val="21"/>
              </w:rPr>
              <w:t>依据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写明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样本量的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总例数及分组情况，并说明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其测算依据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例。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入选标准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排除标准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干预方法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   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观察指标和随访计划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统计分析方法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数据采集和管理方法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流程图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color w:val="0070C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lang w:eastAsia="zh-CN"/>
              </w:rPr>
              <w:t>建议以流程图体现受试者筛选、入组、干预和随访的全过程。</w:t>
            </w:r>
          </w:p>
          <w:p>
            <w:pPr>
              <w:spacing w:before="0" w:beforeLines="0" w:after="0" w:afterLines="0" w:line="240" w:lineRule="auto"/>
              <w:jc w:val="both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评价指标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lang w:eastAsia="zh-CN"/>
              </w:rPr>
              <w:t>请阐明主要和次要结局指标，可以是直接测量值，也可以是分析测量值，数据表达方法，发生这种效应的时间点等，建议对涉及的有效性和安全性指标进行临床相关的解释。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0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安全性报告和不良事件管理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不良事件和严重不良事件的定义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主要AE和SAE及处理方式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报告程序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b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医学伦理风险分析</w:t>
            </w:r>
          </w:p>
          <w:p>
            <w:pPr>
              <w:spacing w:before="0" w:beforeLines="0" w:after="0" w:afterLines="0" w:line="240" w:lineRule="auto"/>
              <w:ind w:firstLine="40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请简述研究中的伦理问题及对策，如果需要申请免除知情同意书请说明申请免除的理由。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bCs/>
                <w:kern w:val="0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8"/>
                <w:lang w:eastAsia="zh-CN"/>
              </w:rPr>
              <w:t>研究者签字</w:t>
            </w:r>
          </w:p>
          <w:p>
            <w:pPr>
              <w:spacing w:before="0" w:beforeLines="0" w:after="0" w:afterLines="0" w:line="240" w:lineRule="auto"/>
              <w:ind w:firstLine="400"/>
              <w:jc w:val="right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jc w:val="right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color w:val="0070C0"/>
                <w:kern w:val="0"/>
                <w:sz w:val="22"/>
                <w:szCs w:val="22"/>
              </w:rPr>
            </w:pPr>
          </w:p>
          <w:p>
            <w:pPr>
              <w:wordWrap w:val="0"/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 xml:space="preserve">签字：                         </w:t>
            </w:r>
          </w:p>
          <w:p>
            <w:pPr>
              <w:wordWrap w:val="0"/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color w:val="0070C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 xml:space="preserve">日期：     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</w:t>
            </w:r>
          </w:p>
        </w:tc>
      </w:tr>
    </w:tbl>
    <w:p>
      <w:pPr>
        <w:spacing w:before="0" w:beforeLines="0" w:after="0" w:afterLines="0" w:line="240" w:lineRule="auto"/>
        <w:ind w:firstLine="0" w:firstLineChars="0"/>
        <w:jc w:val="both"/>
        <w:rPr>
          <w:rFonts w:hint="default" w:ascii="宋体" w:hAnsi="宋体" w:cs="宋体"/>
          <w:b/>
          <w:bCs/>
          <w:szCs w:val="28"/>
          <w:lang w:eastAsia="zh-CN"/>
        </w:rPr>
      </w:pPr>
      <w:r>
        <w:rPr>
          <w:rFonts w:ascii="宋体" w:hAnsi="宋体" w:cs="宋体"/>
          <w:sz w:val="21"/>
          <w:szCs w:val="16"/>
          <w:lang w:eastAsia="zh-CN"/>
        </w:rPr>
        <w:t>制表部门：临床试验机构办公室                                  制表时间：2020年06月01</w:t>
      </w:r>
    </w:p>
    <w:sectPr>
      <w:headerReference r:id="rId3" w:type="default"/>
      <w:footerReference r:id="rId4" w:type="default"/>
      <w:pgSz w:w="11906" w:h="16838"/>
      <w:pgMar w:top="1701" w:right="1134" w:bottom="899" w:left="1418" w:header="851" w:footer="992" w:gutter="0"/>
      <w:pgNumType w:start="1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..ì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Dotum">
    <w:panose1 w:val="020B0600000101010101"/>
    <w:charset w:val="81"/>
    <w:family w:val="swiss"/>
    <w:pitch w:val="default"/>
    <w:sig w:usb0="B00002AF" w:usb1="69D77CFB" w:usb2="00000030" w:usb3="00000000" w:csb0="4008009F" w:csb1="DFD70000"/>
  </w:font>
  <w:font w:name="Microsoft JhengHei Light">
    <w:altName w:val="Microsoft JhengHei"/>
    <w:panose1 w:val="020B0304030504040204"/>
    <w:charset w:val="88"/>
    <w:family w:val="auto"/>
    <w:pitch w:val="default"/>
    <w:sig w:usb0="00000000" w:usb1="00000000" w:usb2="00000016" w:usb3="00000000" w:csb0="00100009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crosoft JhengHei UI">
    <w:altName w:val="Microsoft JhengHei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spacing w:before="120" w:after="120"/>
      <w:ind w:firstLine="400"/>
      <w:jc w:val="center"/>
      <w:rPr>
        <w:rFonts w:ascii="宋体" w:hAnsi="宋体" w:cs="宋体"/>
        <w:snapToGrid w:val="0"/>
        <w:kern w:val="0"/>
        <w:sz w:val="28"/>
        <w:szCs w:val="28"/>
        <w:lang w:eastAsia="zh-CN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="120" w:after="120"/>
                            <w:ind w:firstLine="360"/>
                            <w:rPr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0.35pt;width:9.05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D5X5J0AAA&#10;AAMBAAAPAAAAAAAAAAEAIAAAACIAAABkcnMvZG93bnJldi54bWxQSwECFAAUAAAACACHTuJAR07u&#10;k7QBAABHAwAADgAAAAAAAAABACAAAAAf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120" w:after="120"/>
                      <w:ind w:firstLine="360"/>
                      <w:rPr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 xml:space="preserve">        </w:t>
    </w:r>
  </w:p>
  <w:p>
    <w:pPr>
      <w:pStyle w:val="17"/>
      <w:spacing w:before="120" w:after="120"/>
      <w:ind w:firstLine="0" w:firstLineChars="0"/>
      <w:rPr>
        <w:rFonts w:ascii="宋体" w:hAnsi="宋体" w:cs="宋体"/>
        <w:sz w:val="28"/>
        <w:szCs w:val="28"/>
        <w:lang w:eastAsia="zh-CN"/>
      </w:rPr>
    </w:pPr>
    <w:r>
      <w:rPr>
        <w:rFonts w:ascii="宋体" w:hAnsi="宋体" w:cs="宋体"/>
        <w:sz w:val="28"/>
        <w:szCs w:val="28"/>
        <w:lang w:eastAsia="zh-CN"/>
      </w:rPr>
      <w:t>研究者发起的临床研究项目管理办法</w:t>
    </w:r>
    <w:r>
      <w:rPr>
        <w:rFonts w:hint="eastAsia"/>
        <w:lang w:eastAsia="zh-CN"/>
      </w:rPr>
      <w:t xml:space="preserve">     </w:t>
    </w:r>
    <w:r>
      <w:rPr>
        <w:lang w:eastAsia="zh-CN"/>
      </w:rPr>
      <w:t xml:space="preserve">           </w:t>
    </w:r>
    <w:r>
      <w:rPr>
        <w:rFonts w:hint="eastAsia"/>
        <w:lang w:eastAsia="zh-CN"/>
      </w:rPr>
      <w:t xml:space="preserve">   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2020年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06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月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02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日编订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spacing w:before="120" w:after="120"/>
      <w:ind w:firstLine="0" w:firstLineChars="0"/>
    </w:pPr>
    <w:r>
      <w:pict>
        <v:shape id="_x0000_s4100" o:spid="_x0000_s4100" o:spt="136" type="#_x0000_t136" style="position:absolute;left:0pt;height:73.3pt;width:586.55pt;mso-position-horizontal:center;mso-position-horizontal-relative:margin;mso-position-vertical:center;mso-position-vertical-relative:margin;rotation:20643840f;z-index:-251657216;mso-width-relative:page;mso-height-relative:page;" fillcolor="#A5A5A5" filled="t" stroked="f" coordsize="21600,21600">
          <v:path/>
          <v:fill on="t" opacity="22937f" focussize="0,0"/>
          <v:stroke on="f"/>
          <v:imagedata o:title=""/>
          <o:lock v:ext="edit"/>
          <v:textpath on="t" fitshape="t" fitpath="t" trim="t" xscale="f" string="北京清华长庚医院" style="font-family:宋体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56844"/>
    <w:multiLevelType w:val="multilevel"/>
    <w:tmpl w:val="439568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bordersDoNotSurroundHeader w:val="0"/>
  <w:bordersDoNotSurroundFooter w:val="0"/>
  <w:documentProtection w:enforcement="0"/>
  <w:defaultTabStop w:val="480"/>
  <w:drawingGridHorizontalSpacing w:val="12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24"/>
    <w:rsid w:val="000028EE"/>
    <w:rsid w:val="00023CC7"/>
    <w:rsid w:val="000327C6"/>
    <w:rsid w:val="00041291"/>
    <w:rsid w:val="0004623C"/>
    <w:rsid w:val="00081152"/>
    <w:rsid w:val="00094DA1"/>
    <w:rsid w:val="00097763"/>
    <w:rsid w:val="000E39D5"/>
    <w:rsid w:val="000F30FE"/>
    <w:rsid w:val="00125D67"/>
    <w:rsid w:val="00125D6B"/>
    <w:rsid w:val="001538F7"/>
    <w:rsid w:val="00157851"/>
    <w:rsid w:val="0016543F"/>
    <w:rsid w:val="00182DD2"/>
    <w:rsid w:val="001A30AA"/>
    <w:rsid w:val="001A4187"/>
    <w:rsid w:val="001C0DB2"/>
    <w:rsid w:val="001E348C"/>
    <w:rsid w:val="001E76FC"/>
    <w:rsid w:val="001F2F0D"/>
    <w:rsid w:val="001F71BB"/>
    <w:rsid w:val="0021755E"/>
    <w:rsid w:val="002762FF"/>
    <w:rsid w:val="002833EE"/>
    <w:rsid w:val="00291338"/>
    <w:rsid w:val="002C0D65"/>
    <w:rsid w:val="002D249F"/>
    <w:rsid w:val="002D57DA"/>
    <w:rsid w:val="002E66A1"/>
    <w:rsid w:val="00315739"/>
    <w:rsid w:val="003411C1"/>
    <w:rsid w:val="003670C5"/>
    <w:rsid w:val="00384F36"/>
    <w:rsid w:val="003A0224"/>
    <w:rsid w:val="003C5B7F"/>
    <w:rsid w:val="003D569F"/>
    <w:rsid w:val="003E4CEE"/>
    <w:rsid w:val="003E52EA"/>
    <w:rsid w:val="003F2224"/>
    <w:rsid w:val="003F5F97"/>
    <w:rsid w:val="00402BAA"/>
    <w:rsid w:val="004240D9"/>
    <w:rsid w:val="00461E4B"/>
    <w:rsid w:val="00476656"/>
    <w:rsid w:val="00482981"/>
    <w:rsid w:val="004A32EB"/>
    <w:rsid w:val="004B58F9"/>
    <w:rsid w:val="004C4984"/>
    <w:rsid w:val="00502D57"/>
    <w:rsid w:val="00504166"/>
    <w:rsid w:val="00510645"/>
    <w:rsid w:val="0051649B"/>
    <w:rsid w:val="00524DD3"/>
    <w:rsid w:val="0054072D"/>
    <w:rsid w:val="005420BB"/>
    <w:rsid w:val="0055107A"/>
    <w:rsid w:val="005938FB"/>
    <w:rsid w:val="005A5B37"/>
    <w:rsid w:val="005B661A"/>
    <w:rsid w:val="005B7C3B"/>
    <w:rsid w:val="005C1372"/>
    <w:rsid w:val="00607D99"/>
    <w:rsid w:val="00624624"/>
    <w:rsid w:val="00627C24"/>
    <w:rsid w:val="00645B88"/>
    <w:rsid w:val="00655EE3"/>
    <w:rsid w:val="00661BF9"/>
    <w:rsid w:val="00672E54"/>
    <w:rsid w:val="00675CD0"/>
    <w:rsid w:val="00682AB3"/>
    <w:rsid w:val="00690E4D"/>
    <w:rsid w:val="006938B1"/>
    <w:rsid w:val="006A0E08"/>
    <w:rsid w:val="006F2F77"/>
    <w:rsid w:val="0070353F"/>
    <w:rsid w:val="00706111"/>
    <w:rsid w:val="00706C29"/>
    <w:rsid w:val="00743123"/>
    <w:rsid w:val="00791ADB"/>
    <w:rsid w:val="007A322F"/>
    <w:rsid w:val="007A7719"/>
    <w:rsid w:val="007B2FCF"/>
    <w:rsid w:val="007B3AFF"/>
    <w:rsid w:val="007C28F9"/>
    <w:rsid w:val="007C3FDC"/>
    <w:rsid w:val="007F61A6"/>
    <w:rsid w:val="00804153"/>
    <w:rsid w:val="0081503F"/>
    <w:rsid w:val="0083138D"/>
    <w:rsid w:val="00832857"/>
    <w:rsid w:val="00845572"/>
    <w:rsid w:val="008653DB"/>
    <w:rsid w:val="00871876"/>
    <w:rsid w:val="00890858"/>
    <w:rsid w:val="00896CE5"/>
    <w:rsid w:val="008B062D"/>
    <w:rsid w:val="008E3329"/>
    <w:rsid w:val="008F1053"/>
    <w:rsid w:val="00900186"/>
    <w:rsid w:val="00900242"/>
    <w:rsid w:val="00926E63"/>
    <w:rsid w:val="00931F67"/>
    <w:rsid w:val="00972785"/>
    <w:rsid w:val="00975E82"/>
    <w:rsid w:val="009B2504"/>
    <w:rsid w:val="009F56C1"/>
    <w:rsid w:val="00A10FCE"/>
    <w:rsid w:val="00A131C8"/>
    <w:rsid w:val="00A34446"/>
    <w:rsid w:val="00A364FD"/>
    <w:rsid w:val="00A4534D"/>
    <w:rsid w:val="00A45FEB"/>
    <w:rsid w:val="00A4615A"/>
    <w:rsid w:val="00A77EF6"/>
    <w:rsid w:val="00A82936"/>
    <w:rsid w:val="00A93D15"/>
    <w:rsid w:val="00AA0F83"/>
    <w:rsid w:val="00AA4454"/>
    <w:rsid w:val="00AB0BD5"/>
    <w:rsid w:val="00AB3549"/>
    <w:rsid w:val="00AB3863"/>
    <w:rsid w:val="00AD5924"/>
    <w:rsid w:val="00AF3E17"/>
    <w:rsid w:val="00B15CAE"/>
    <w:rsid w:val="00B176B6"/>
    <w:rsid w:val="00B327E2"/>
    <w:rsid w:val="00B3709B"/>
    <w:rsid w:val="00B4141D"/>
    <w:rsid w:val="00B47420"/>
    <w:rsid w:val="00B47D96"/>
    <w:rsid w:val="00B7209C"/>
    <w:rsid w:val="00BE2ECF"/>
    <w:rsid w:val="00BF2C07"/>
    <w:rsid w:val="00C425D9"/>
    <w:rsid w:val="00C46E70"/>
    <w:rsid w:val="00C75716"/>
    <w:rsid w:val="00C80774"/>
    <w:rsid w:val="00C822E9"/>
    <w:rsid w:val="00CA1BCC"/>
    <w:rsid w:val="00CA35BD"/>
    <w:rsid w:val="00CC61E0"/>
    <w:rsid w:val="00CC6273"/>
    <w:rsid w:val="00CF0CAF"/>
    <w:rsid w:val="00CF1C22"/>
    <w:rsid w:val="00D17658"/>
    <w:rsid w:val="00D3798E"/>
    <w:rsid w:val="00D84345"/>
    <w:rsid w:val="00DB74B8"/>
    <w:rsid w:val="00DC6C35"/>
    <w:rsid w:val="00DD2832"/>
    <w:rsid w:val="00DE5DA9"/>
    <w:rsid w:val="00DE6F9B"/>
    <w:rsid w:val="00DF7723"/>
    <w:rsid w:val="00E10DEB"/>
    <w:rsid w:val="00E145FE"/>
    <w:rsid w:val="00E35A29"/>
    <w:rsid w:val="00E432FC"/>
    <w:rsid w:val="00E600B7"/>
    <w:rsid w:val="00E81C4F"/>
    <w:rsid w:val="00E81D11"/>
    <w:rsid w:val="00E925CC"/>
    <w:rsid w:val="00EB55E6"/>
    <w:rsid w:val="00EE6DF4"/>
    <w:rsid w:val="00F027F9"/>
    <w:rsid w:val="00F160D9"/>
    <w:rsid w:val="00F42EAA"/>
    <w:rsid w:val="00F45DC7"/>
    <w:rsid w:val="00F62768"/>
    <w:rsid w:val="00F82E5D"/>
    <w:rsid w:val="00FB1081"/>
    <w:rsid w:val="00FD33BA"/>
    <w:rsid w:val="00FE4980"/>
    <w:rsid w:val="00FE51A4"/>
    <w:rsid w:val="00FF0F35"/>
    <w:rsid w:val="00FF710A"/>
    <w:rsid w:val="012111D6"/>
    <w:rsid w:val="01B25CD5"/>
    <w:rsid w:val="02D33995"/>
    <w:rsid w:val="02F42C39"/>
    <w:rsid w:val="03096DC8"/>
    <w:rsid w:val="032F0143"/>
    <w:rsid w:val="033A6616"/>
    <w:rsid w:val="0442268B"/>
    <w:rsid w:val="04CA3659"/>
    <w:rsid w:val="04CA53F8"/>
    <w:rsid w:val="051F4550"/>
    <w:rsid w:val="05893102"/>
    <w:rsid w:val="06E5579A"/>
    <w:rsid w:val="06F93CCF"/>
    <w:rsid w:val="076F1458"/>
    <w:rsid w:val="07D56997"/>
    <w:rsid w:val="07DA363A"/>
    <w:rsid w:val="07EA5BCB"/>
    <w:rsid w:val="084212A0"/>
    <w:rsid w:val="08881A81"/>
    <w:rsid w:val="08C23D12"/>
    <w:rsid w:val="09916000"/>
    <w:rsid w:val="0A173DB1"/>
    <w:rsid w:val="0A681BB9"/>
    <w:rsid w:val="0A883FE4"/>
    <w:rsid w:val="0AF26F02"/>
    <w:rsid w:val="0B215EDF"/>
    <w:rsid w:val="0B6529D6"/>
    <w:rsid w:val="0B750ED2"/>
    <w:rsid w:val="0B9B9FCC"/>
    <w:rsid w:val="0BDB3F3C"/>
    <w:rsid w:val="0BDE9880"/>
    <w:rsid w:val="0C927FAC"/>
    <w:rsid w:val="0C9C5B29"/>
    <w:rsid w:val="0CD3E5AE"/>
    <w:rsid w:val="0DDE1EF5"/>
    <w:rsid w:val="0DEB2D22"/>
    <w:rsid w:val="0E2A60CC"/>
    <w:rsid w:val="0E9405E0"/>
    <w:rsid w:val="11FE7C7C"/>
    <w:rsid w:val="120F7BC6"/>
    <w:rsid w:val="12E77A26"/>
    <w:rsid w:val="12F8725C"/>
    <w:rsid w:val="13531178"/>
    <w:rsid w:val="14020D3B"/>
    <w:rsid w:val="14364F9E"/>
    <w:rsid w:val="149572EC"/>
    <w:rsid w:val="14E26349"/>
    <w:rsid w:val="152D6E90"/>
    <w:rsid w:val="15620B88"/>
    <w:rsid w:val="15852444"/>
    <w:rsid w:val="167E0D82"/>
    <w:rsid w:val="16A02BF9"/>
    <w:rsid w:val="16DD1A28"/>
    <w:rsid w:val="17113113"/>
    <w:rsid w:val="171D77F7"/>
    <w:rsid w:val="178E14CE"/>
    <w:rsid w:val="18275494"/>
    <w:rsid w:val="183C62A6"/>
    <w:rsid w:val="189D6A62"/>
    <w:rsid w:val="1941733B"/>
    <w:rsid w:val="199576C9"/>
    <w:rsid w:val="199B0365"/>
    <w:rsid w:val="19C852B1"/>
    <w:rsid w:val="19D83B59"/>
    <w:rsid w:val="19DF4750"/>
    <w:rsid w:val="1A2E7F5D"/>
    <w:rsid w:val="1A3103D1"/>
    <w:rsid w:val="1A48702D"/>
    <w:rsid w:val="1A8A78F9"/>
    <w:rsid w:val="1AE749C6"/>
    <w:rsid w:val="1AE825BB"/>
    <w:rsid w:val="1B472B0A"/>
    <w:rsid w:val="1B740117"/>
    <w:rsid w:val="1B7709D3"/>
    <w:rsid w:val="1B7E1882"/>
    <w:rsid w:val="1B7E1F49"/>
    <w:rsid w:val="1BEF03E9"/>
    <w:rsid w:val="1C191F5E"/>
    <w:rsid w:val="1CAB28DE"/>
    <w:rsid w:val="1CB0059C"/>
    <w:rsid w:val="1D046914"/>
    <w:rsid w:val="1E1768DB"/>
    <w:rsid w:val="1EAECC1B"/>
    <w:rsid w:val="1F1F7160"/>
    <w:rsid w:val="1F607B91"/>
    <w:rsid w:val="1FAF2BAF"/>
    <w:rsid w:val="1FBB6BAB"/>
    <w:rsid w:val="2051083D"/>
    <w:rsid w:val="20A275C8"/>
    <w:rsid w:val="20AF4176"/>
    <w:rsid w:val="20DE3C88"/>
    <w:rsid w:val="20FA3196"/>
    <w:rsid w:val="218344F7"/>
    <w:rsid w:val="21A81EB8"/>
    <w:rsid w:val="22635D18"/>
    <w:rsid w:val="2270202A"/>
    <w:rsid w:val="23A71585"/>
    <w:rsid w:val="23B85E2D"/>
    <w:rsid w:val="242145CB"/>
    <w:rsid w:val="24852CBC"/>
    <w:rsid w:val="24885081"/>
    <w:rsid w:val="250A1603"/>
    <w:rsid w:val="258F2798"/>
    <w:rsid w:val="25AF6F76"/>
    <w:rsid w:val="25E76FC0"/>
    <w:rsid w:val="26326F5D"/>
    <w:rsid w:val="26B53221"/>
    <w:rsid w:val="26C41F21"/>
    <w:rsid w:val="26E6003B"/>
    <w:rsid w:val="27070FFB"/>
    <w:rsid w:val="27193EC9"/>
    <w:rsid w:val="272052D3"/>
    <w:rsid w:val="27551569"/>
    <w:rsid w:val="277034F7"/>
    <w:rsid w:val="27A01F81"/>
    <w:rsid w:val="291D3C2D"/>
    <w:rsid w:val="29646152"/>
    <w:rsid w:val="29F44E7E"/>
    <w:rsid w:val="2A1F4730"/>
    <w:rsid w:val="2A8E40FF"/>
    <w:rsid w:val="2AEA5B51"/>
    <w:rsid w:val="2B0B3D8F"/>
    <w:rsid w:val="2B967EFD"/>
    <w:rsid w:val="2BC75E0F"/>
    <w:rsid w:val="2BCD14FE"/>
    <w:rsid w:val="2BEB034F"/>
    <w:rsid w:val="2C2569DF"/>
    <w:rsid w:val="2C49485A"/>
    <w:rsid w:val="2D130B47"/>
    <w:rsid w:val="2D1A055D"/>
    <w:rsid w:val="2D1F3BF0"/>
    <w:rsid w:val="2D5D33EB"/>
    <w:rsid w:val="2E455296"/>
    <w:rsid w:val="2E4B5349"/>
    <w:rsid w:val="2E917A82"/>
    <w:rsid w:val="2ED25656"/>
    <w:rsid w:val="2F18360A"/>
    <w:rsid w:val="2F3E3C69"/>
    <w:rsid w:val="2F5556B5"/>
    <w:rsid w:val="2FD42E63"/>
    <w:rsid w:val="300E24A9"/>
    <w:rsid w:val="31EE2633"/>
    <w:rsid w:val="332B1556"/>
    <w:rsid w:val="339F653E"/>
    <w:rsid w:val="34256978"/>
    <w:rsid w:val="349C38DD"/>
    <w:rsid w:val="35440593"/>
    <w:rsid w:val="363D6E10"/>
    <w:rsid w:val="363D780A"/>
    <w:rsid w:val="363F3756"/>
    <w:rsid w:val="369C5D50"/>
    <w:rsid w:val="36D31E77"/>
    <w:rsid w:val="36FB2CCC"/>
    <w:rsid w:val="37430CD6"/>
    <w:rsid w:val="376F3536"/>
    <w:rsid w:val="3825285E"/>
    <w:rsid w:val="38644A0D"/>
    <w:rsid w:val="389A3167"/>
    <w:rsid w:val="389C06F9"/>
    <w:rsid w:val="38B311EB"/>
    <w:rsid w:val="39465921"/>
    <w:rsid w:val="39A1062A"/>
    <w:rsid w:val="3A4434FD"/>
    <w:rsid w:val="3A707D35"/>
    <w:rsid w:val="3AB4432B"/>
    <w:rsid w:val="3B945CAF"/>
    <w:rsid w:val="3B950C81"/>
    <w:rsid w:val="3BFC011B"/>
    <w:rsid w:val="3C015FF5"/>
    <w:rsid w:val="3CAB44DA"/>
    <w:rsid w:val="3CF02A42"/>
    <w:rsid w:val="3D8611BC"/>
    <w:rsid w:val="3EBF0D54"/>
    <w:rsid w:val="3F6A35D6"/>
    <w:rsid w:val="3F7D8922"/>
    <w:rsid w:val="3F83614B"/>
    <w:rsid w:val="3FC47FF1"/>
    <w:rsid w:val="3FDC43C5"/>
    <w:rsid w:val="3FF56B4B"/>
    <w:rsid w:val="40B677BA"/>
    <w:rsid w:val="40E21420"/>
    <w:rsid w:val="40F21DBD"/>
    <w:rsid w:val="410A1549"/>
    <w:rsid w:val="4154007A"/>
    <w:rsid w:val="417C2E11"/>
    <w:rsid w:val="423A0B12"/>
    <w:rsid w:val="42537324"/>
    <w:rsid w:val="428775F2"/>
    <w:rsid w:val="4290165A"/>
    <w:rsid w:val="42BA4CA1"/>
    <w:rsid w:val="42DE325D"/>
    <w:rsid w:val="42FF7A86"/>
    <w:rsid w:val="434B0075"/>
    <w:rsid w:val="435F5E56"/>
    <w:rsid w:val="436B39AD"/>
    <w:rsid w:val="437F26C8"/>
    <w:rsid w:val="439E1120"/>
    <w:rsid w:val="43A760AA"/>
    <w:rsid w:val="44341A31"/>
    <w:rsid w:val="447468B0"/>
    <w:rsid w:val="448F22E3"/>
    <w:rsid w:val="44E93F87"/>
    <w:rsid w:val="45051641"/>
    <w:rsid w:val="45151889"/>
    <w:rsid w:val="45862CE2"/>
    <w:rsid w:val="45BB1437"/>
    <w:rsid w:val="45D60315"/>
    <w:rsid w:val="4601381C"/>
    <w:rsid w:val="46492E68"/>
    <w:rsid w:val="46996F8C"/>
    <w:rsid w:val="46BA4286"/>
    <w:rsid w:val="46BE4216"/>
    <w:rsid w:val="47344EC0"/>
    <w:rsid w:val="475853D5"/>
    <w:rsid w:val="47E473B5"/>
    <w:rsid w:val="484F0520"/>
    <w:rsid w:val="486E4F0D"/>
    <w:rsid w:val="488D5A72"/>
    <w:rsid w:val="48C92169"/>
    <w:rsid w:val="48FD4B07"/>
    <w:rsid w:val="49D56732"/>
    <w:rsid w:val="4A292EFD"/>
    <w:rsid w:val="4A3E3570"/>
    <w:rsid w:val="4AAA50FE"/>
    <w:rsid w:val="4B577AB7"/>
    <w:rsid w:val="4B71001B"/>
    <w:rsid w:val="4BC34B6F"/>
    <w:rsid w:val="4BCC1D53"/>
    <w:rsid w:val="4C0B5DF8"/>
    <w:rsid w:val="4C242F6F"/>
    <w:rsid w:val="4C612ECC"/>
    <w:rsid w:val="4CCA3B43"/>
    <w:rsid w:val="4CD7265B"/>
    <w:rsid w:val="4D2A7D09"/>
    <w:rsid w:val="4E78454D"/>
    <w:rsid w:val="4E8154B3"/>
    <w:rsid w:val="4E866EA6"/>
    <w:rsid w:val="4EBE0890"/>
    <w:rsid w:val="4FCD11CA"/>
    <w:rsid w:val="4FDFBAC5"/>
    <w:rsid w:val="50EB52A0"/>
    <w:rsid w:val="51682CBE"/>
    <w:rsid w:val="526A2DFC"/>
    <w:rsid w:val="528A41C9"/>
    <w:rsid w:val="52FD419D"/>
    <w:rsid w:val="53AD2128"/>
    <w:rsid w:val="53EF5D99"/>
    <w:rsid w:val="540C370C"/>
    <w:rsid w:val="54EE0E83"/>
    <w:rsid w:val="555814F9"/>
    <w:rsid w:val="55B41696"/>
    <w:rsid w:val="56357781"/>
    <w:rsid w:val="564645E8"/>
    <w:rsid w:val="564D276D"/>
    <w:rsid w:val="56A51C95"/>
    <w:rsid w:val="56CD62E7"/>
    <w:rsid w:val="56FB125F"/>
    <w:rsid w:val="57143B75"/>
    <w:rsid w:val="5737A56F"/>
    <w:rsid w:val="573D2192"/>
    <w:rsid w:val="57F4861E"/>
    <w:rsid w:val="5824022C"/>
    <w:rsid w:val="58772638"/>
    <w:rsid w:val="595D0A98"/>
    <w:rsid w:val="598F0D69"/>
    <w:rsid w:val="59AA5F4A"/>
    <w:rsid w:val="59CF78A7"/>
    <w:rsid w:val="5A105CF8"/>
    <w:rsid w:val="5A22686E"/>
    <w:rsid w:val="5A2703C7"/>
    <w:rsid w:val="5A7C498E"/>
    <w:rsid w:val="5A904130"/>
    <w:rsid w:val="5AAF41B5"/>
    <w:rsid w:val="5ADE7F1A"/>
    <w:rsid w:val="5B200EE3"/>
    <w:rsid w:val="5BAE0111"/>
    <w:rsid w:val="5BB038A0"/>
    <w:rsid w:val="5C41079D"/>
    <w:rsid w:val="5C6C4686"/>
    <w:rsid w:val="5C8E191E"/>
    <w:rsid w:val="5CFE6E00"/>
    <w:rsid w:val="5D7C38D4"/>
    <w:rsid w:val="5DC53587"/>
    <w:rsid w:val="5DD8444E"/>
    <w:rsid w:val="5E416452"/>
    <w:rsid w:val="5E866637"/>
    <w:rsid w:val="5EB07B4B"/>
    <w:rsid w:val="5EB26426"/>
    <w:rsid w:val="5FB71359"/>
    <w:rsid w:val="5FE071C2"/>
    <w:rsid w:val="60150AEA"/>
    <w:rsid w:val="60191BB9"/>
    <w:rsid w:val="60905EB8"/>
    <w:rsid w:val="60C116AE"/>
    <w:rsid w:val="60DC2E76"/>
    <w:rsid w:val="610B54BB"/>
    <w:rsid w:val="61113E8E"/>
    <w:rsid w:val="6123592F"/>
    <w:rsid w:val="613B7ED2"/>
    <w:rsid w:val="615948D8"/>
    <w:rsid w:val="61913FA7"/>
    <w:rsid w:val="619775F0"/>
    <w:rsid w:val="61C44E2C"/>
    <w:rsid w:val="61CB5D92"/>
    <w:rsid w:val="621152BC"/>
    <w:rsid w:val="623D6FAD"/>
    <w:rsid w:val="626D4EE9"/>
    <w:rsid w:val="62DE7DC1"/>
    <w:rsid w:val="63A63EF9"/>
    <w:rsid w:val="642205B9"/>
    <w:rsid w:val="6589201B"/>
    <w:rsid w:val="6617129E"/>
    <w:rsid w:val="664354F6"/>
    <w:rsid w:val="66484C7D"/>
    <w:rsid w:val="66794B58"/>
    <w:rsid w:val="6785690A"/>
    <w:rsid w:val="68162609"/>
    <w:rsid w:val="68A27AD1"/>
    <w:rsid w:val="68E76F76"/>
    <w:rsid w:val="693B4427"/>
    <w:rsid w:val="696774BC"/>
    <w:rsid w:val="69801C93"/>
    <w:rsid w:val="69CD1BB4"/>
    <w:rsid w:val="69FA2002"/>
    <w:rsid w:val="6A1107C0"/>
    <w:rsid w:val="6A6F7422"/>
    <w:rsid w:val="6B79564F"/>
    <w:rsid w:val="6BBC2128"/>
    <w:rsid w:val="6BBE428D"/>
    <w:rsid w:val="6C7A301B"/>
    <w:rsid w:val="6C940312"/>
    <w:rsid w:val="6CF90414"/>
    <w:rsid w:val="6D090BA4"/>
    <w:rsid w:val="6D3B2020"/>
    <w:rsid w:val="6D73AD50"/>
    <w:rsid w:val="6E215756"/>
    <w:rsid w:val="6E745870"/>
    <w:rsid w:val="6E79941A"/>
    <w:rsid w:val="6E994FA9"/>
    <w:rsid w:val="6EC37EA9"/>
    <w:rsid w:val="6EC77437"/>
    <w:rsid w:val="6EF98A15"/>
    <w:rsid w:val="6F003519"/>
    <w:rsid w:val="6F6E1F23"/>
    <w:rsid w:val="6F9424DB"/>
    <w:rsid w:val="6F967CD1"/>
    <w:rsid w:val="6FCB1E6A"/>
    <w:rsid w:val="6FD97362"/>
    <w:rsid w:val="6FF508E4"/>
    <w:rsid w:val="6FF75496"/>
    <w:rsid w:val="6FFD23A6"/>
    <w:rsid w:val="700272F1"/>
    <w:rsid w:val="703D0B7F"/>
    <w:rsid w:val="712D321E"/>
    <w:rsid w:val="716264AA"/>
    <w:rsid w:val="71837943"/>
    <w:rsid w:val="71CA2A92"/>
    <w:rsid w:val="723C710D"/>
    <w:rsid w:val="726D256E"/>
    <w:rsid w:val="7279028C"/>
    <w:rsid w:val="727977FB"/>
    <w:rsid w:val="728C2DBA"/>
    <w:rsid w:val="72937A5D"/>
    <w:rsid w:val="729601A0"/>
    <w:rsid w:val="73722076"/>
    <w:rsid w:val="73A84DE9"/>
    <w:rsid w:val="73D62066"/>
    <w:rsid w:val="74123CEE"/>
    <w:rsid w:val="74161121"/>
    <w:rsid w:val="741C3A67"/>
    <w:rsid w:val="7462263A"/>
    <w:rsid w:val="74976E2E"/>
    <w:rsid w:val="74FB7EE0"/>
    <w:rsid w:val="75184780"/>
    <w:rsid w:val="752F05CB"/>
    <w:rsid w:val="752F17DA"/>
    <w:rsid w:val="755C4FA9"/>
    <w:rsid w:val="755F57CD"/>
    <w:rsid w:val="7570010A"/>
    <w:rsid w:val="75E31F63"/>
    <w:rsid w:val="76CE7C1B"/>
    <w:rsid w:val="779F1F7B"/>
    <w:rsid w:val="77A00DC4"/>
    <w:rsid w:val="77AA1AAF"/>
    <w:rsid w:val="77EE19D5"/>
    <w:rsid w:val="78F55082"/>
    <w:rsid w:val="79562907"/>
    <w:rsid w:val="7A113978"/>
    <w:rsid w:val="7A777320"/>
    <w:rsid w:val="7A7B6ACE"/>
    <w:rsid w:val="7ADB74F7"/>
    <w:rsid w:val="7AE3799B"/>
    <w:rsid w:val="7AE85FD1"/>
    <w:rsid w:val="7AFF414D"/>
    <w:rsid w:val="7BF7FA43"/>
    <w:rsid w:val="7BFC0851"/>
    <w:rsid w:val="7C0B2936"/>
    <w:rsid w:val="7C1527F5"/>
    <w:rsid w:val="7C1C08DE"/>
    <w:rsid w:val="7C5A3C7F"/>
    <w:rsid w:val="7CB153F9"/>
    <w:rsid w:val="7CC13C3E"/>
    <w:rsid w:val="7CCB6E9E"/>
    <w:rsid w:val="7CEE515F"/>
    <w:rsid w:val="7D1F2566"/>
    <w:rsid w:val="7D7F65C0"/>
    <w:rsid w:val="7DAE7DB6"/>
    <w:rsid w:val="7E344F1F"/>
    <w:rsid w:val="7EB15BA5"/>
    <w:rsid w:val="7EDA5711"/>
    <w:rsid w:val="7F1E293F"/>
    <w:rsid w:val="7F3B098D"/>
    <w:rsid w:val="7F56E8D9"/>
    <w:rsid w:val="7F9F3B49"/>
    <w:rsid w:val="7FEF302F"/>
    <w:rsid w:val="7FFF03D9"/>
    <w:rsid w:val="7FFF0855"/>
    <w:rsid w:val="83BF43A3"/>
    <w:rsid w:val="92B6FE13"/>
    <w:rsid w:val="AD5F4147"/>
    <w:rsid w:val="B373ED7D"/>
    <w:rsid w:val="B7EA6332"/>
    <w:rsid w:val="BB6FB9C7"/>
    <w:rsid w:val="DF9D667A"/>
    <w:rsid w:val="DFCFBB03"/>
    <w:rsid w:val="E5E6964A"/>
    <w:rsid w:val="EBB6E8BB"/>
    <w:rsid w:val="EDBB2B3A"/>
    <w:rsid w:val="EFFF2CF9"/>
    <w:rsid w:val="F3FD07CA"/>
    <w:rsid w:val="F4FC23A0"/>
    <w:rsid w:val="F7476D38"/>
    <w:rsid w:val="F9FF55EC"/>
    <w:rsid w:val="FAA3EBF4"/>
    <w:rsid w:val="FB554060"/>
    <w:rsid w:val="FB771BF3"/>
    <w:rsid w:val="FBDFF9B5"/>
    <w:rsid w:val="FBFEDF47"/>
    <w:rsid w:val="FD7C2394"/>
    <w:rsid w:val="FD9B1F87"/>
    <w:rsid w:val="FEE70515"/>
    <w:rsid w:val="FFFD47E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560" w:firstLineChars="200"/>
    </w:pPr>
    <w:rPr>
      <w:rFonts w:ascii="Times New Roman" w:hAnsi="Times New Roman" w:eastAsia="宋体" w:cs="Times New Roman"/>
      <w:kern w:val="2"/>
      <w:sz w:val="28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pacing w:line="360" w:lineRule="atLeast"/>
      <w:textAlignment w:val="baseline"/>
      <w:outlineLvl w:val="0"/>
    </w:pPr>
    <w:rPr>
      <w:rFonts w:ascii="DFKai-SB" w:hAnsi="DFKai-SB" w:eastAsiaTheme="majorEastAsia"/>
      <w:color w:val="000000"/>
      <w:kern w:val="0"/>
    </w:rPr>
  </w:style>
  <w:style w:type="paragraph" w:styleId="3">
    <w:name w:val="heading 2"/>
    <w:basedOn w:val="1"/>
    <w:next w:val="1"/>
    <w:qFormat/>
    <w:uiPriority w:val="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5">
    <w:name w:val="heading 4"/>
    <w:basedOn w:val="1"/>
    <w:next w:val="1"/>
    <w:link w:val="34"/>
    <w:qFormat/>
    <w:uiPriority w:val="0"/>
    <w:pPr>
      <w:keepNext/>
      <w:keepLines/>
      <w:spacing w:before="280" w:after="290" w:line="376" w:lineRule="auto"/>
      <w:outlineLvl w:val="3"/>
    </w:pPr>
    <w:rPr>
      <w:rFonts w:ascii="Calibri" w:hAnsi="Calibri"/>
      <w:b/>
      <w:bCs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5"/>
    </w:pPr>
    <w:rPr>
      <w:rFonts w:ascii="Calibri" w:hAnsi="Calibri"/>
      <w:b/>
      <w:bCs/>
      <w:szCs w:val="24"/>
    </w:rPr>
  </w:style>
  <w:style w:type="paragraph" w:styleId="8">
    <w:name w:val="heading 7"/>
    <w:basedOn w:val="1"/>
    <w:next w:val="1"/>
    <w:link w:val="38"/>
    <w:qFormat/>
    <w:uiPriority w:val="0"/>
    <w:pPr>
      <w:keepNext/>
      <w:keepLines/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spacing w:before="240" w:after="64" w:line="320" w:lineRule="auto"/>
      <w:outlineLvl w:val="7"/>
    </w:pPr>
    <w:rPr>
      <w:rFonts w:ascii="Calibri" w:hAnsi="Calibri"/>
      <w:szCs w:val="24"/>
    </w:rPr>
  </w:style>
  <w:style w:type="paragraph" w:styleId="10">
    <w:name w:val="heading 9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8"/>
    </w:pPr>
    <w:rPr>
      <w:rFonts w:ascii="Calibri" w:hAnsi="Calibri"/>
      <w:sz w:val="21"/>
      <w:szCs w:val="21"/>
    </w:rPr>
  </w:style>
  <w:style w:type="character" w:default="1" w:styleId="23">
    <w:name w:val="Default Paragraph Font"/>
    <w:unhideWhenUsed/>
    <w:qFormat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semiHidden/>
    <w:qFormat/>
    <w:uiPriority w:val="0"/>
    <w:pPr>
      <w:shd w:val="clear" w:color="auto" w:fill="000080"/>
    </w:pPr>
    <w:rPr>
      <w:rFonts w:ascii="Arial" w:hAnsi="Arial"/>
    </w:rPr>
  </w:style>
  <w:style w:type="paragraph" w:styleId="12">
    <w:name w:val="annotation text"/>
    <w:basedOn w:val="1"/>
    <w:qFormat/>
    <w:uiPriority w:val="0"/>
  </w:style>
  <w:style w:type="paragraph" w:styleId="13">
    <w:name w:val="Body Text"/>
    <w:basedOn w:val="1"/>
    <w:qFormat/>
    <w:uiPriority w:val="0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14">
    <w:name w:val="toc 3"/>
    <w:basedOn w:val="1"/>
    <w:next w:val="1"/>
    <w:qFormat/>
    <w:uiPriority w:val="39"/>
    <w:pPr>
      <w:ind w:left="840" w:leftChars="400"/>
    </w:pPr>
  </w:style>
  <w:style w:type="paragraph" w:styleId="15">
    <w:name w:val="Plain Text"/>
    <w:basedOn w:val="1"/>
    <w:qFormat/>
    <w:uiPriority w:val="0"/>
    <w:rPr>
      <w:rFonts w:ascii="MingLiU" w:hAnsi="Courier New" w:eastAsia="MingLiU"/>
    </w:rPr>
  </w:style>
  <w:style w:type="paragraph" w:styleId="16">
    <w:name w:val="Balloon Text"/>
    <w:basedOn w:val="1"/>
    <w:semiHidden/>
    <w:qFormat/>
    <w:uiPriority w:val="0"/>
    <w:rPr>
      <w:sz w:val="18"/>
      <w:szCs w:val="18"/>
    </w:rPr>
  </w:style>
  <w:style w:type="paragraph" w:styleId="17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9">
    <w:name w:val="toc 1"/>
    <w:basedOn w:val="1"/>
    <w:next w:val="1"/>
    <w:qFormat/>
    <w:uiPriority w:val="39"/>
  </w:style>
  <w:style w:type="paragraph" w:styleId="20">
    <w:name w:val="footnote text"/>
    <w:basedOn w:val="1"/>
    <w:semiHidden/>
    <w:qFormat/>
    <w:uiPriority w:val="0"/>
    <w:pPr>
      <w:snapToGrid w:val="0"/>
    </w:pPr>
    <w:rPr>
      <w:sz w:val="20"/>
    </w:rPr>
  </w:style>
  <w:style w:type="paragraph" w:styleId="21">
    <w:name w:val="toc 2"/>
    <w:basedOn w:val="1"/>
    <w:next w:val="1"/>
    <w:qFormat/>
    <w:uiPriority w:val="39"/>
    <w:pPr>
      <w:ind w:left="420" w:leftChars="200"/>
    </w:pPr>
  </w:style>
  <w:style w:type="paragraph" w:styleId="22">
    <w:name w:val="Normal (Web)"/>
    <w:basedOn w:val="1"/>
    <w:qFormat/>
    <w:uiPriority w:val="0"/>
    <w:pPr>
      <w:spacing w:before="0" w:beforeAutospacing="1" w:after="0" w:afterAutospacing="1"/>
    </w:pPr>
    <w:rPr>
      <w:kern w:val="0"/>
      <w:sz w:val="24"/>
      <w:lang w:eastAsia="zh-CN"/>
    </w:rPr>
  </w:style>
  <w:style w:type="character" w:styleId="24">
    <w:name w:val="Emphasis"/>
    <w:qFormat/>
    <w:uiPriority w:val="0"/>
    <w:rPr>
      <w:i/>
    </w:rPr>
  </w:style>
  <w:style w:type="character" w:styleId="25">
    <w:name w:val="Hyperlink"/>
    <w:unhideWhenUsed/>
    <w:qFormat/>
    <w:uiPriority w:val="99"/>
    <w:rPr>
      <w:color w:val="0563C1"/>
      <w:u w:val="single"/>
    </w:rPr>
  </w:style>
  <w:style w:type="character" w:styleId="26">
    <w:name w:val="footnote reference"/>
    <w:semiHidden/>
    <w:qFormat/>
    <w:uiPriority w:val="0"/>
    <w:rPr>
      <w:vertAlign w:val="superscript"/>
    </w:rPr>
  </w:style>
  <w:style w:type="table" w:styleId="28">
    <w:name w:val="Table Grid"/>
    <w:basedOn w:val="2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29">
    <w:name w:val="条文内容"/>
    <w:basedOn w:val="15"/>
    <w:qFormat/>
    <w:uiPriority w:val="0"/>
    <w:pPr>
      <w:adjustRightInd w:val="0"/>
      <w:snapToGrid w:val="0"/>
      <w:spacing w:line="360" w:lineRule="exact"/>
      <w:ind w:left="602" w:leftChars="250" w:hanging="2"/>
    </w:pPr>
    <w:rPr>
      <w:rFonts w:ascii="Arial" w:hAnsi="Arial" w:cs="Arial"/>
      <w:snapToGrid w:val="0"/>
      <w:kern w:val="0"/>
      <w:szCs w:val="28"/>
    </w:rPr>
  </w:style>
  <w:style w:type="paragraph" w:customStyle="1" w:styleId="30">
    <w:name w:val="_Style 26"/>
    <w:basedOn w:val="2"/>
    <w:next w:val="1"/>
    <w:qFormat/>
    <w:uiPriority w:val="39"/>
    <w:pPr>
      <w:keepLines/>
      <w:widowControl/>
      <w:adjustRightInd/>
      <w:spacing w:before="240" w:line="259" w:lineRule="auto"/>
      <w:textAlignment w:val="auto"/>
      <w:outlineLvl w:val="9"/>
    </w:pPr>
    <w:rPr>
      <w:rFonts w:ascii="Calibri Light" w:hAnsi="Calibri Light" w:eastAsia="宋体"/>
      <w:color w:val="2E74B5"/>
      <w:szCs w:val="32"/>
      <w:lang w:eastAsia="zh-CN"/>
    </w:rPr>
  </w:style>
  <w:style w:type="paragraph" w:customStyle="1" w:styleId="31">
    <w:name w:val="註解方塊文字"/>
    <w:basedOn w:val="1"/>
    <w:semiHidden/>
    <w:qFormat/>
    <w:uiPriority w:val="0"/>
    <w:rPr>
      <w:rFonts w:ascii="Arial" w:hAnsi="Arial"/>
      <w:sz w:val="18"/>
      <w:szCs w:val="18"/>
    </w:rPr>
  </w:style>
  <w:style w:type="paragraph" w:customStyle="1" w:styleId="32">
    <w:name w:val="列出段落1"/>
    <w:basedOn w:val="1"/>
    <w:qFormat/>
    <w:uiPriority w:val="34"/>
    <w:pPr>
      <w:ind w:firstLine="420"/>
    </w:pPr>
  </w:style>
  <w:style w:type="paragraph" w:customStyle="1" w:styleId="33">
    <w:name w:val="_Style 4"/>
    <w:basedOn w:val="2"/>
    <w:next w:val="1"/>
    <w:unhideWhenUsed/>
    <w:qFormat/>
    <w:uiPriority w:val="39"/>
    <w:pPr>
      <w:keepLines/>
      <w:widowControl/>
      <w:adjustRightInd/>
      <w:spacing w:before="240" w:line="259" w:lineRule="auto"/>
      <w:textAlignment w:val="auto"/>
      <w:outlineLvl w:val="9"/>
    </w:pPr>
    <w:rPr>
      <w:rFonts w:ascii="Calibri Light" w:hAnsi="Calibri Light" w:eastAsia="宋体"/>
      <w:color w:val="2E74B5"/>
      <w:szCs w:val="32"/>
      <w:lang w:eastAsia="zh-CN"/>
    </w:rPr>
  </w:style>
  <w:style w:type="character" w:customStyle="1" w:styleId="34">
    <w:name w:val="标题 4 字符"/>
    <w:link w:val="5"/>
    <w:semiHidden/>
    <w:qFormat/>
    <w:uiPriority w:val="0"/>
    <w:rPr>
      <w:rFonts w:ascii="Calibri" w:hAnsi="Calibri" w:eastAsia="宋体" w:cs="Times New Roman"/>
      <w:b/>
      <w:bCs/>
      <w:kern w:val="2"/>
      <w:sz w:val="28"/>
      <w:szCs w:val="28"/>
      <w:lang w:eastAsia="zh-TW"/>
    </w:rPr>
  </w:style>
  <w:style w:type="character" w:customStyle="1" w:styleId="35">
    <w:name w:val="标题 6 字符"/>
    <w:link w:val="7"/>
    <w:semiHidden/>
    <w:qFormat/>
    <w:uiPriority w:val="0"/>
    <w:rPr>
      <w:rFonts w:ascii="Calibri" w:hAnsi="Calibri" w:eastAsia="宋体" w:cs="Times New Roman"/>
      <w:b/>
      <w:bCs/>
      <w:kern w:val="2"/>
      <w:sz w:val="24"/>
      <w:szCs w:val="24"/>
      <w:lang w:eastAsia="zh-TW"/>
    </w:rPr>
  </w:style>
  <w:style w:type="character" w:customStyle="1" w:styleId="36">
    <w:name w:val="标题 8 字符"/>
    <w:link w:val="9"/>
    <w:semiHidden/>
    <w:qFormat/>
    <w:uiPriority w:val="0"/>
    <w:rPr>
      <w:rFonts w:ascii="Calibri" w:hAnsi="Calibri" w:eastAsia="宋体" w:cs="Times New Roman"/>
      <w:kern w:val="2"/>
      <w:sz w:val="24"/>
      <w:szCs w:val="24"/>
      <w:lang w:eastAsia="zh-TW"/>
    </w:rPr>
  </w:style>
  <w:style w:type="character" w:customStyle="1" w:styleId="37">
    <w:name w:val="标题 5 字符"/>
    <w:link w:val="6"/>
    <w:semiHidden/>
    <w:qFormat/>
    <w:uiPriority w:val="0"/>
    <w:rPr>
      <w:b/>
      <w:bCs/>
      <w:kern w:val="2"/>
      <w:sz w:val="28"/>
      <w:szCs w:val="28"/>
      <w:lang w:eastAsia="zh-TW"/>
    </w:rPr>
  </w:style>
  <w:style w:type="character" w:customStyle="1" w:styleId="38">
    <w:name w:val="标题 7 字符"/>
    <w:link w:val="8"/>
    <w:semiHidden/>
    <w:qFormat/>
    <w:uiPriority w:val="0"/>
    <w:rPr>
      <w:b/>
      <w:bCs/>
      <w:kern w:val="2"/>
      <w:sz w:val="24"/>
      <w:szCs w:val="24"/>
      <w:lang w:eastAsia="zh-TW"/>
    </w:rPr>
  </w:style>
  <w:style w:type="character" w:customStyle="1" w:styleId="39">
    <w:name w:val="页脚 字符"/>
    <w:link w:val="17"/>
    <w:qFormat/>
    <w:uiPriority w:val="99"/>
    <w:rPr>
      <w:kern w:val="2"/>
      <w:lang w:eastAsia="zh-TW"/>
    </w:rPr>
  </w:style>
  <w:style w:type="character" w:customStyle="1" w:styleId="40">
    <w:name w:val="标题 9 字符"/>
    <w:link w:val="10"/>
    <w:semiHidden/>
    <w:qFormat/>
    <w:uiPriority w:val="0"/>
    <w:rPr>
      <w:rFonts w:ascii="Calibri" w:hAnsi="Calibri" w:eastAsia="宋体" w:cs="Times New Roman"/>
      <w:kern w:val="2"/>
      <w:sz w:val="21"/>
      <w:szCs w:val="21"/>
      <w:lang w:eastAsia="zh-TW"/>
    </w:rPr>
  </w:style>
  <w:style w:type="character" w:customStyle="1" w:styleId="41">
    <w:name w:val="def"/>
    <w:qFormat/>
    <w:uiPriority w:val="0"/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  <w:style w:type="paragraph" w:customStyle="1" w:styleId="43">
    <w:name w:val="List Paragraph"/>
    <w:basedOn w:val="1"/>
    <w:qFormat/>
    <w:uiPriority w:val="1"/>
    <w:pPr>
      <w:spacing w:before="161"/>
      <w:ind w:left="240" w:hanging="481"/>
    </w:pPr>
    <w:rPr>
      <w:rFonts w:ascii="宋体" w:hAnsi="宋体" w:eastAsia="宋体" w:cs="宋体"/>
      <w:lang w:val="en-US" w:eastAsia="en-US" w:bidi="en-US"/>
    </w:rPr>
  </w:style>
  <w:style w:type="paragraph" w:customStyle="1" w:styleId="44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54</Pages>
  <Words>2982</Words>
  <Characters>17002</Characters>
  <Lines>141</Lines>
  <Paragraphs>39</Paragraphs>
  <ScaleCrop>false</ScaleCrop>
  <LinksUpToDate>false</LinksUpToDate>
  <CharactersWithSpaces>19945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2020-04-27T18:55:00Z</dcterms:created>
  <dc:creator>机构秘书 刘璇</dc:creator>
  <cp:lastModifiedBy>user</cp:lastModifiedBy>
  <cp:lastPrinted>2020-06-02T05:17:00Z</cp:lastPrinted>
  <dcterms:modified xsi:type="dcterms:W3CDTF">2020-06-16T02:47:21Z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1139877531</vt:r8>
  </property>
  <property fmtid="{D5CDD505-2E9C-101B-9397-08002B2CF9AE}" pid="3" name="_EmailSubject">
    <vt:lpwstr>人資部廈門規章</vt:lpwstr>
  </property>
  <property fmtid="{D5CDD505-2E9C-101B-9397-08002B2CF9AE}" pid="4" name="_AuthorEmail">
    <vt:lpwstr>jtshih@cgmh.org.tw</vt:lpwstr>
  </property>
  <property fmtid="{D5CDD505-2E9C-101B-9397-08002B2CF9AE}" pid="5" name="_AuthorEmailDisplayName">
    <vt:lpwstr>jtshih</vt:lpwstr>
  </property>
  <property fmtid="{D5CDD505-2E9C-101B-9397-08002B2CF9AE}" pid="6" name="_ReviewingToolsShownOnce">
    <vt:lpwstr/>
  </property>
  <property fmtid="{D5CDD505-2E9C-101B-9397-08002B2CF9AE}" pid="7" name="KSOProductBuildVer">
    <vt:lpwstr>2052-10.8.0.5715</vt:lpwstr>
  </property>
</Properties>
</file>