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>
      <w:pPr>
        <w:spacing w:line="640" w:lineRule="exact"/>
        <w:rPr>
          <w:rFonts w:ascii="仿宋_GB2312" w:eastAsia="仿宋_GB2312"/>
          <w:sz w:val="32"/>
          <w:szCs w:val="32"/>
        </w:rPr>
      </w:pPr>
    </w:p>
    <w:tbl>
      <w:tblPr>
        <w:tblStyle w:val="14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53"/>
        <w:gridCol w:w="757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（2021年度）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患者救治费用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北京市医院管理中心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北京清华长庚医院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聂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广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孟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56118599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2.092499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2.092499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2.092499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2.092499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2.092499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2.092499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根据国家医疗保障局、财政部《关于做好新型冠状病毒感染的肺炎疫情医疗保障的通知》，国家医疗保障局办公室、财政部办公厅、国家卫生健康委办公厅《关于做好新型冠状病毒感染的肺炎疫情医疗保障工作的补充通知》要求，切实保障疑似患者医疗费用，确保确诊或疑似异地就医患者先行救治。根据2020年度费用发生情况及信息收集上报情况，共涉及10人次，总费用20924.99元，依政策要求，兜底患者医疗费用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依照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政策执行，确保患者不因费用影响救治。支付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医院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代垫患者费用，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支付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患者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治疗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费用。</w:t>
            </w:r>
          </w:p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已完成10名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患者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全部诊疗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费用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支付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机构运行保障</w:t>
            </w:r>
          </w:p>
        </w:tc>
        <w:tc>
          <w:tcPr>
            <w:tcW w:w="10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患者救治工作</w:t>
            </w:r>
          </w:p>
        </w:tc>
        <w:tc>
          <w:tcPr>
            <w:tcW w:w="21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支付患者救治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费用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bookmarkStart w:id="0" w:name="_GoBack"/>
      <w:bookmarkEnd w:id="0"/>
    </w:p>
    <w:sectPr>
      <w:footerReference r:id="rId5" w:type="first"/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swiss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</w:t>
    </w:r>
    <w:r>
      <w:rPr>
        <w:rFonts w:ascii="宋体" w:hAnsi="宋体"/>
        <w:sz w:val="28"/>
        <w:szCs w:val="28"/>
      </w:rPr>
      <w:fldChar w:fldCharType="end"/>
    </w:r>
  </w:p>
  <w:p>
    <w:pPr>
      <w:pStyle w:val="1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18</w:t>
    </w:r>
    <w:r>
      <w:rPr>
        <w:rFonts w:ascii="宋体" w:hAnsi="宋体"/>
        <w:sz w:val="28"/>
        <w:szCs w:val="28"/>
      </w:rPr>
      <w:fldChar w:fldCharType="end"/>
    </w:r>
  </w:p>
  <w:p>
    <w:pPr>
      <w:pStyle w:val="11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11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44674F5"/>
    <w:multiLevelType w:val="multilevel"/>
    <w:tmpl w:val="D44674F5"/>
    <w:lvl w:ilvl="0" w:tentative="0">
      <w:start w:val="1"/>
      <w:numFmt w:val="chineseCounting"/>
      <w:pStyle w:val="2"/>
      <w:suff w:val="nothing"/>
      <w:lvlText w:val="第%1章 "/>
      <w:lvlJc w:val="left"/>
      <w:pPr>
        <w:tabs>
          <w:tab w:val="left" w:pos="0"/>
        </w:tabs>
        <w:ind w:left="432" w:hanging="432"/>
      </w:pPr>
      <w:rPr>
        <w:rFonts w:hint="eastAsia"/>
      </w:rPr>
    </w:lvl>
    <w:lvl w:ilvl="1" w:tentative="0">
      <w:start w:val="1"/>
      <w:numFmt w:val="decimal"/>
      <w:pStyle w:val="16"/>
      <w:isLgl/>
      <w:lvlText w:val="%1.%2"/>
      <w:lvlJc w:val="left"/>
      <w:pPr>
        <w:tabs>
          <w:tab w:val="left" w:pos="420"/>
        </w:tabs>
        <w:ind w:left="575" w:hanging="575"/>
      </w:pPr>
      <w:rPr>
        <w:rFonts w:hint="eastAsia" w:ascii="宋体" w:hAnsi="宋体" w:eastAsia="宋体" w:cs="宋体"/>
      </w:rPr>
    </w:lvl>
    <w:lvl w:ilvl="2" w:tentative="0">
      <w:start w:val="1"/>
      <w:numFmt w:val="decimal"/>
      <w:pStyle w:val="4"/>
      <w:isLgl/>
      <w:lvlText w:val="%1.%2.%3"/>
      <w:lvlJc w:val="left"/>
      <w:pPr>
        <w:ind w:left="720" w:hanging="720"/>
      </w:pPr>
      <w:rPr>
        <w:rFonts w:hint="eastAsia" w:ascii="宋体" w:hAnsi="宋体" w:eastAsia="宋体" w:cs="宋体"/>
      </w:rPr>
    </w:lvl>
    <w:lvl w:ilvl="3" w:tentative="0">
      <w:start w:val="1"/>
      <w:numFmt w:val="decimal"/>
      <w:pStyle w:val="5"/>
      <w:isLgl/>
      <w:lvlText w:val="%1.%2.%3.%4"/>
      <w:lvlJc w:val="left"/>
      <w:pPr>
        <w:ind w:left="864" w:hanging="864"/>
      </w:pPr>
      <w:rPr>
        <w:rFonts w:hint="eastAsia" w:ascii="宋体" w:hAnsi="宋体" w:eastAsia="宋体" w:cs="宋体"/>
      </w:rPr>
    </w:lvl>
    <w:lvl w:ilvl="4" w:tentative="0">
      <w:start w:val="1"/>
      <w:numFmt w:val="decimal"/>
      <w:pStyle w:val="6"/>
      <w:isLgl/>
      <w:lvlText w:val="%1.%2.%3.%4.%5"/>
      <w:lvlJc w:val="left"/>
      <w:pPr>
        <w:ind w:left="1008" w:hanging="1008"/>
      </w:pPr>
      <w:rPr>
        <w:rFonts w:hint="eastAsia" w:ascii="宋体" w:hAnsi="宋体" w:eastAsia="宋体" w:cs="宋体"/>
      </w:rPr>
    </w:lvl>
    <w:lvl w:ilvl="5" w:tentative="0">
      <w:start w:val="1"/>
      <w:numFmt w:val="decimal"/>
      <w:pStyle w:val="7"/>
      <w:isLgl/>
      <w:lvlText w:val="%1.%2.%3.%4.%5.%6"/>
      <w:lvlJc w:val="left"/>
      <w:pPr>
        <w:ind w:left="1151" w:hanging="1151"/>
      </w:pPr>
      <w:rPr>
        <w:rFonts w:hint="eastAsia" w:ascii="宋体" w:hAnsi="宋体" w:eastAsia="宋体" w:cs="宋体"/>
      </w:rPr>
    </w:lvl>
    <w:lvl w:ilvl="6" w:tentative="0">
      <w:start w:val="1"/>
      <w:numFmt w:val="decimal"/>
      <w:pStyle w:val="8"/>
      <w:isLgl/>
      <w:lvlText w:val="%1.%2.%3.%4.%5.%6.%7.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isLgl/>
      <w:lvlText w:val="%1.%2.%3.%4.%5.%6.%7.%8.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isLgl/>
      <w:lvlText w:val="%1.%2.%3.%4.%5.%6.%7.%8.%9."/>
      <w:lvlJc w:val="left"/>
      <w:pPr>
        <w:ind w:left="1583" w:hanging="1583"/>
      </w:pPr>
      <w:rPr>
        <w:rFonts w:hint="eastAsia"/>
      </w:rPr>
    </w:lvl>
  </w:abstractNum>
  <w:abstractNum w:abstractNumId="1">
    <w:nsid w:val="5B45CE91"/>
    <w:multiLevelType w:val="multilevel"/>
    <w:tmpl w:val="5B45CE91"/>
    <w:lvl w:ilvl="0" w:tentative="0">
      <w:start w:val="1"/>
      <w:numFmt w:val="chineseCounting"/>
      <w:suff w:val="nothing"/>
      <w:lvlText w:val="第%1章 "/>
      <w:lvlJc w:val="left"/>
      <w:pPr>
        <w:ind w:left="432" w:hanging="432"/>
      </w:pPr>
      <w:rPr>
        <w:rFonts w:hint="eastAsia"/>
      </w:rPr>
    </w:lvl>
    <w:lvl w:ilvl="1" w:tentative="0">
      <w:start w:val="1"/>
      <w:numFmt w:val="decimal"/>
      <w:pStyle w:val="3"/>
      <w:isLgl/>
      <w:lvlText w:val="%1.%2"/>
      <w:lvlJc w:val="left"/>
      <w:pPr>
        <w:ind w:left="575" w:hanging="575"/>
      </w:pPr>
      <w:rPr>
        <w:rFonts w:hint="eastAsia" w:ascii="宋体" w:hAnsi="宋体" w:eastAsia="宋体" w:cs="宋体"/>
      </w:rPr>
    </w:lvl>
    <w:lvl w:ilvl="2" w:tentative="0">
      <w:start w:val="1"/>
      <w:numFmt w:val="decimal"/>
      <w:isLgl/>
      <w:lvlText w:val="%1.%2.%3."/>
      <w:lvlJc w:val="left"/>
      <w:pPr>
        <w:ind w:left="720" w:hanging="720"/>
      </w:pPr>
      <w:rPr>
        <w:rFonts w:hint="eastAsia"/>
      </w:rPr>
    </w:lvl>
    <w:lvl w:ilvl="3" w:tentative="0">
      <w:start w:val="1"/>
      <w:numFmt w:val="decimal"/>
      <w:isLgl/>
      <w:lvlText w:val="%1.%2.%3.%4."/>
      <w:lvlJc w:val="left"/>
      <w:pPr>
        <w:ind w:left="864" w:hanging="864"/>
      </w:pPr>
      <w:rPr>
        <w:rFonts w:hint="eastAsia"/>
      </w:rPr>
    </w:lvl>
    <w:lvl w:ilvl="4" w:tentative="0">
      <w:start w:val="1"/>
      <w:numFmt w:val="decimal"/>
      <w:isLgl/>
      <w:lvlText w:val="%1.%2.%3.%4.%5."/>
      <w:lvlJc w:val="left"/>
      <w:pPr>
        <w:ind w:left="1008" w:hanging="1008"/>
      </w:pPr>
      <w:rPr>
        <w:rFonts w:hint="eastAsia"/>
      </w:rPr>
    </w:lvl>
    <w:lvl w:ilvl="5" w:tentative="0">
      <w:start w:val="1"/>
      <w:numFmt w:val="decimal"/>
      <w:isLgl/>
      <w:lvlText w:val="%1.%2.%3.%4.%5.%6."/>
      <w:lvlJc w:val="left"/>
      <w:pPr>
        <w:ind w:left="1151" w:hanging="1151"/>
      </w:pPr>
      <w:rPr>
        <w:rFonts w:hint="eastAsia"/>
      </w:rPr>
    </w:lvl>
    <w:lvl w:ilvl="6" w:tentative="0">
      <w:start w:val="1"/>
      <w:numFmt w:val="decimal"/>
      <w:isLgl/>
      <w:lvlText w:val="%1.%2.%3.%4.%5.%6.%7.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isLgl/>
      <w:lvlText w:val="%1.%2.%3.%4.%5.%6.%7.%8.%9."/>
      <w:lvlJc w:val="left"/>
      <w:pPr>
        <w:ind w:left="1583" w:hanging="1583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86050"/>
    <w:rsid w:val="0009187C"/>
    <w:rsid w:val="000A445B"/>
    <w:rsid w:val="000D2009"/>
    <w:rsid w:val="000D7047"/>
    <w:rsid w:val="00172A27"/>
    <w:rsid w:val="001A3F35"/>
    <w:rsid w:val="001F4F73"/>
    <w:rsid w:val="00271BE1"/>
    <w:rsid w:val="00281291"/>
    <w:rsid w:val="00304A62"/>
    <w:rsid w:val="00415950"/>
    <w:rsid w:val="004344FF"/>
    <w:rsid w:val="005B1833"/>
    <w:rsid w:val="00670F94"/>
    <w:rsid w:val="006939EC"/>
    <w:rsid w:val="00702B6C"/>
    <w:rsid w:val="007E4362"/>
    <w:rsid w:val="00823218"/>
    <w:rsid w:val="008343E7"/>
    <w:rsid w:val="00B867D2"/>
    <w:rsid w:val="00BA726D"/>
    <w:rsid w:val="00C45C81"/>
    <w:rsid w:val="00E069D8"/>
    <w:rsid w:val="00E93BBD"/>
    <w:rsid w:val="00EA071C"/>
    <w:rsid w:val="00F42CAD"/>
    <w:rsid w:val="00FE2BDD"/>
    <w:rsid w:val="11824494"/>
    <w:rsid w:val="29B4311C"/>
    <w:rsid w:val="36470BB5"/>
    <w:rsid w:val="38CF79ED"/>
    <w:rsid w:val="426C377C"/>
    <w:rsid w:val="43CD490A"/>
    <w:rsid w:val="4D265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4"/>
    <w:link w:val="15"/>
    <w:semiHidden/>
    <w:unhideWhenUsed/>
    <w:qFormat/>
    <w:uiPriority w:val="0"/>
    <w:pPr>
      <w:keepNext/>
      <w:numPr>
        <w:ilvl w:val="1"/>
        <w:numId w:val="2"/>
      </w:numPr>
      <w:spacing w:before="100" w:beforeLines="100" w:line="360" w:lineRule="exact"/>
      <w:outlineLvl w:val="1"/>
    </w:pPr>
    <w:rPr>
      <w:rFonts w:ascii="Arial" w:hAnsi="Arial"/>
      <w:bCs/>
      <w:snapToGrid w:val="0"/>
      <w:sz w:val="28"/>
      <w:szCs w:val="48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numPr>
        <w:ilvl w:val="2"/>
        <w:numId w:val="1"/>
      </w:numPr>
      <w:spacing w:before="100" w:beforeLines="100" w:line="360" w:lineRule="exact"/>
      <w:outlineLvl w:val="2"/>
    </w:pPr>
    <w:rPr>
      <w:rFonts w:ascii="Arial" w:hAnsi="Arial"/>
      <w:bCs/>
      <w:snapToGrid w:val="0"/>
      <w:sz w:val="28"/>
      <w:szCs w:val="36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numPr>
        <w:ilvl w:val="3"/>
        <w:numId w:val="1"/>
      </w:numPr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280" w:after="290" w:line="372" w:lineRule="auto"/>
      <w:outlineLvl w:val="4"/>
    </w:pPr>
    <w:rPr>
      <w:b/>
      <w:sz w:val="28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="240" w:after="64" w:line="317" w:lineRule="auto"/>
      <w:outlineLvl w:val="5"/>
    </w:pPr>
    <w:rPr>
      <w:rFonts w:ascii="Arial" w:hAnsi="Arial" w:eastAsia="黑体"/>
      <w:b/>
      <w:sz w:val="24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after="64" w:line="317" w:lineRule="auto"/>
      <w:outlineLvl w:val="6"/>
    </w:pPr>
    <w:rPr>
      <w:b/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after="64" w:line="317" w:lineRule="auto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after="64" w:line="317" w:lineRule="auto"/>
      <w:outlineLvl w:val="8"/>
    </w:pPr>
    <w:rPr>
      <w:rFonts w:ascii="Arial" w:hAnsi="Arial" w:eastAsia="黑体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1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5">
    <w:name w:val="标题 2 Char"/>
    <w:link w:val="3"/>
    <w:qFormat/>
    <w:uiPriority w:val="0"/>
    <w:rPr>
      <w:rFonts w:ascii="Arial" w:hAnsi="Arial" w:eastAsia="宋体"/>
      <w:bCs/>
      <w:snapToGrid/>
      <w:kern w:val="2"/>
      <w:sz w:val="28"/>
      <w:szCs w:val="48"/>
    </w:rPr>
  </w:style>
  <w:style w:type="paragraph" w:customStyle="1" w:styleId="16">
    <w:name w:val="样式1"/>
    <w:basedOn w:val="3"/>
    <w:next w:val="1"/>
    <w:qFormat/>
    <w:uiPriority w:val="0"/>
    <w:pPr>
      <w:numPr>
        <w:numId w:val="1"/>
      </w:numPr>
      <w:tabs>
        <w:tab w:val="left" w:pos="0"/>
      </w:tabs>
    </w:pPr>
  </w:style>
  <w:style w:type="character" w:customStyle="1" w:styleId="17">
    <w:name w:val="页眉 Char"/>
    <w:basedOn w:val="13"/>
    <w:link w:val="12"/>
    <w:qFormat/>
    <w:uiPriority w:val="0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97</Words>
  <Characters>554</Characters>
  <Lines>4</Lines>
  <Paragraphs>1</Paragraphs>
  <TotalTime>0</TotalTime>
  <ScaleCrop>false</ScaleCrop>
  <LinksUpToDate>false</LinksUpToDate>
  <CharactersWithSpaces>650</CharactersWithSpaces>
  <Application>WPS Office_11.8.2.7978_F1E327BC-269C-435d-A152-05C5408002CA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user</dc:creator>
  <cp:lastModifiedBy>user</cp:lastModifiedBy>
  <dcterms:modified xsi:type="dcterms:W3CDTF">2022-04-27T08:46:50Z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2052-11.8.2.7978</vt:lpwstr>
  </property>
</Properties>
</file>