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 w:cs="Times New Roman"/>
          <w:b/>
          <w:color w:val="FF0000"/>
          <w:sz w:val="28"/>
          <w:szCs w:val="32"/>
        </w:rPr>
      </w:pPr>
      <w:r>
        <w:rPr>
          <w:rFonts w:hint="eastAsia" w:ascii="Times New Roman" w:hAnsi="宋体" w:cs="宋体"/>
          <w:b/>
          <w:sz w:val="28"/>
          <w:szCs w:val="32"/>
        </w:rPr>
        <w:t>临床试验分中心小结表</w:t>
      </w:r>
    </w:p>
    <w:tbl>
      <w:tblPr>
        <w:tblStyle w:val="4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559"/>
        <w:gridCol w:w="719"/>
        <w:gridCol w:w="50"/>
        <w:gridCol w:w="2651"/>
        <w:gridCol w:w="540"/>
        <w:gridCol w:w="723"/>
        <w:gridCol w:w="544"/>
        <w:gridCol w:w="174"/>
        <w:gridCol w:w="23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64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项目名称</w:t>
            </w:r>
          </w:p>
        </w:tc>
        <w:tc>
          <w:tcPr>
            <w:tcW w:w="6993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646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申办者/CRO</w:t>
            </w:r>
          </w:p>
        </w:tc>
        <w:tc>
          <w:tcPr>
            <w:tcW w:w="6993" w:type="dxa"/>
            <w:gridSpan w:val="7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临床试验批件号</w:t>
            </w:r>
          </w:p>
        </w:tc>
        <w:tc>
          <w:tcPr>
            <w:tcW w:w="324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批准日期</w:t>
            </w:r>
          </w:p>
        </w:tc>
        <w:tc>
          <w:tcPr>
            <w:tcW w:w="231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试验类别</w:t>
            </w:r>
          </w:p>
        </w:tc>
        <w:tc>
          <w:tcPr>
            <w:tcW w:w="6993" w:type="dxa"/>
            <w:gridSpan w:val="7"/>
            <w:vAlign w:val="center"/>
          </w:tcPr>
          <w:p>
            <w:pPr>
              <w:ind w:firstLine="210" w:firstLineChars="100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cs="宋体"/>
              </w:rPr>
              <w:t>□</w:t>
            </w:r>
            <w:r>
              <w:rPr>
                <w:rFonts w:hint="eastAsia" w:ascii="宋体" w:hAnsi="宋体" w:cs="宋体"/>
              </w:rPr>
              <w:t>药物：</w:t>
            </w:r>
            <w:r>
              <w:rPr>
                <w:rFonts w:hint="eastAsia" w:ascii="宋体" w:cs="宋体"/>
              </w:rPr>
              <w:t>□Ⅰ</w:t>
            </w:r>
            <w:r>
              <w:rPr>
                <w:rFonts w:hint="eastAsia" w:ascii="宋体" w:hAnsi="宋体" w:cs="宋体"/>
              </w:rPr>
              <w:t>期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□Ⅱ期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□Ⅲ期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□Ⅳ期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cs="宋体"/>
              </w:rPr>
              <w:t>□</w:t>
            </w:r>
            <w:r>
              <w:rPr>
                <w:rFonts w:hint="eastAsia" w:ascii="宋体" w:hAnsi="宋体" w:cs="宋体"/>
              </w:rPr>
              <w:t>其他</w:t>
            </w:r>
            <w:r>
              <w:rPr>
                <w:rFonts w:ascii="宋体" w:hAnsi="宋体" w:cs="宋体"/>
                <w:u w:val="single"/>
              </w:rPr>
              <w:t xml:space="preserve">              </w:t>
            </w:r>
            <w:r>
              <w:rPr>
                <w:rFonts w:ascii="宋体" w:hAnsi="宋体" w:cs="宋体"/>
              </w:rPr>
              <w:t xml:space="preserve"> </w:t>
            </w:r>
          </w:p>
          <w:p>
            <w:pPr>
              <w:ind w:firstLine="210" w:firstLineChars="100"/>
              <w:jc w:val="left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□医疗器械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 xml:space="preserve">□体外诊断试剂 </w:t>
            </w:r>
            <w:r>
              <w:rPr>
                <w:rFonts w:hint="eastAsia" w:ascii="宋体" w:hAnsi="宋体"/>
              </w:rPr>
              <w:t>□特殊医疗用途配方</w:t>
            </w:r>
            <w:r>
              <w:t>食品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宋体" w:cs="宋体"/>
              </w:rPr>
              <w:t>□</w:t>
            </w:r>
            <w:r>
              <w:rPr>
                <w:rFonts w:hint="eastAsia" w:ascii="宋体" w:hAnsi="宋体" w:cs="宋体"/>
              </w:rPr>
              <w:t>其</w:t>
            </w:r>
            <w:r>
              <w:rPr>
                <w:rFonts w:hint="eastAsia" w:ascii="Times New Roman" w:hAnsi="宋体" w:cs="宋体"/>
              </w:rPr>
              <w:t>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临床试验专业名称</w:t>
            </w:r>
          </w:p>
        </w:tc>
        <w:tc>
          <w:tcPr>
            <w:tcW w:w="6993" w:type="dxa"/>
            <w:gridSpan w:val="7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宋体" w:cs="宋体"/>
              </w:rPr>
              <w:t>主要研究者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宋体" w:cs="宋体"/>
              </w:rPr>
              <w:t>项目负责人</w:t>
            </w:r>
          </w:p>
        </w:tc>
        <w:tc>
          <w:tcPr>
            <w:tcW w:w="2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职务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宋体" w:cs="宋体"/>
              </w:rPr>
              <w:t>职称</w:t>
            </w:r>
          </w:p>
        </w:tc>
        <w:tc>
          <w:tcPr>
            <w:tcW w:w="302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组长单位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伦理审查批件号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宋体" w:cs="宋体"/>
              </w:rPr>
              <w:t>批准日期</w:t>
            </w:r>
          </w:p>
        </w:tc>
        <w:tc>
          <w:tcPr>
            <w:tcW w:w="2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本中心伦理审查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批件号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宋体" w:cs="宋体"/>
              </w:rPr>
              <w:t>批准日期</w:t>
            </w:r>
          </w:p>
        </w:tc>
        <w:tc>
          <w:tcPr>
            <w:tcW w:w="24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1368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宋体" w:cs="宋体"/>
              </w:rPr>
              <w:t>研究情况</w:t>
            </w:r>
          </w:p>
        </w:tc>
        <w:tc>
          <w:tcPr>
            <w:tcW w:w="8271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试验开始日期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u w:val="single"/>
              </w:rPr>
              <w:t xml:space="preserve">     </w:t>
            </w:r>
            <w:r>
              <w:rPr>
                <w:rFonts w:hint="eastAsia" w:ascii="Times New Roman" w:hAnsi="宋体" w:cs="宋体"/>
              </w:rPr>
              <w:t>年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月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日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完成日期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u w:val="single"/>
              </w:rPr>
              <w:t xml:space="preserve">      </w:t>
            </w:r>
            <w:r>
              <w:rPr>
                <w:rFonts w:hint="eastAsia" w:ascii="Times New Roman" w:hAnsi="宋体" w:cs="宋体"/>
              </w:rPr>
              <w:t>年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月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日</w:t>
            </w:r>
          </w:p>
          <w:p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试验设计总例数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hint="eastAsia" w:ascii="Times New Roman" w:hAnsi="宋体" w:cs="宋体"/>
              </w:rPr>
              <w:t>合同研究例数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宋体" w:cs="宋体"/>
              </w:rPr>
              <w:t>筛选例数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hint="eastAsia" w:ascii="Times New Roman" w:hAnsi="宋体" w:cs="宋体"/>
              </w:rPr>
              <w:t>入组例数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宋体" w:cs="宋体"/>
              </w:rPr>
              <w:t>脱落例数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hint="eastAsia" w:ascii="Times New Roman" w:hAnsi="宋体" w:cs="宋体"/>
              </w:rPr>
              <w:t>完成例数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368" w:type="dxa"/>
            <w:vMerge w:val="restart"/>
            <w:tcBorders>
              <w:right w:val="single" w:color="auto" w:sz="4" w:space="0"/>
            </w:tcBorders>
          </w:tcPr>
          <w:p>
            <w:pPr>
              <w:tabs>
                <w:tab w:val="left" w:pos="3625"/>
              </w:tabs>
              <w:autoSpaceDE w:val="0"/>
              <w:autoSpaceDN w:val="0"/>
              <w:adjustRightInd w:val="0"/>
              <w:spacing w:line="340" w:lineRule="exact"/>
              <w:rPr>
                <w:rFonts w:ascii="Times New Roman" w:hAnsi="宋体" w:cs="Times New Roman"/>
              </w:rPr>
            </w:pPr>
          </w:p>
          <w:p>
            <w:pPr>
              <w:tabs>
                <w:tab w:val="left" w:pos="3625"/>
              </w:tabs>
              <w:autoSpaceDE w:val="0"/>
              <w:autoSpaceDN w:val="0"/>
              <w:adjustRightInd w:val="0"/>
              <w:spacing w:line="340" w:lineRule="exact"/>
              <w:rPr>
                <w:rFonts w:ascii="Times New Roman" w:hAnsi="宋体" w:cs="Times New Roman"/>
              </w:rPr>
            </w:pPr>
          </w:p>
          <w:p>
            <w:pPr>
              <w:tabs>
                <w:tab w:val="left" w:pos="3625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宋体" w:cs="宋体"/>
              </w:rPr>
              <w:t>安全信息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宋体" w:cs="宋体"/>
              </w:rPr>
              <w:t>管理情况</w:t>
            </w:r>
          </w:p>
        </w:tc>
        <w:tc>
          <w:tcPr>
            <w:tcW w:w="132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840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严重不良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宋体" w:cs="宋体"/>
              </w:rPr>
              <w:t>事件</w:t>
            </w:r>
          </w:p>
        </w:tc>
        <w:tc>
          <w:tcPr>
            <w:tcW w:w="6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25"/>
              </w:tabs>
              <w:autoSpaceDE w:val="0"/>
              <w:autoSpaceDN w:val="0"/>
              <w:adjustRightInd w:val="0"/>
              <w:rPr>
                <w:rFonts w:ascii="宋体" w:cs="Times New Roman"/>
              </w:rPr>
            </w:pPr>
            <w:r>
              <w:rPr>
                <w:rFonts w:hint="eastAsia" w:ascii="宋体" w:cs="宋体"/>
              </w:rPr>
              <w:t>□</w:t>
            </w:r>
            <w:r>
              <w:rPr>
                <w:rFonts w:hint="eastAsia" w:ascii="宋体" w:hAnsi="宋体" w:cs="宋体"/>
              </w:rPr>
              <w:t>无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□有</w:t>
            </w:r>
            <w:r>
              <w:rPr>
                <w:rFonts w:ascii="宋体" w:hAnsi="宋体" w:cs="宋体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</w:rPr>
              <w:t>例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368" w:type="dxa"/>
            <w:vMerge w:val="continue"/>
            <w:tcBorders>
              <w:right w:val="single" w:color="auto" w:sz="4" w:space="0"/>
            </w:tcBorders>
          </w:tcPr>
          <w:p>
            <w:pPr>
              <w:tabs>
                <w:tab w:val="left" w:pos="3625"/>
              </w:tabs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840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肯定有关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</w:rPr>
              <w:t>例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可能有关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</w:rPr>
              <w:t>例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可能无关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</w:rPr>
              <w:t>例</w:t>
            </w:r>
            <w:r>
              <w:rPr>
                <w:rFonts w:ascii="宋体" w:hAnsi="宋体" w:cs="宋体"/>
              </w:rPr>
              <w:t xml:space="preserve">  </w:t>
            </w:r>
          </w:p>
          <w:p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无关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</w:rPr>
              <w:t>例</w:t>
            </w:r>
            <w:r>
              <w:rPr>
                <w:rFonts w:ascii="宋体" w:hAnsi="宋体" w:cs="宋体"/>
              </w:rPr>
              <w:t xml:space="preserve">        </w:t>
            </w:r>
            <w:r>
              <w:rPr>
                <w:rFonts w:hint="eastAsia" w:ascii="宋体" w:hAnsi="宋体" w:cs="宋体"/>
              </w:rPr>
              <w:t>无法判定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</w:rPr>
              <w:t>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368" w:type="dxa"/>
            <w:vMerge w:val="continue"/>
            <w:tcBorders>
              <w:right w:val="single" w:color="auto" w:sz="4" w:space="0"/>
            </w:tcBorders>
          </w:tcPr>
          <w:p>
            <w:pPr>
              <w:tabs>
                <w:tab w:val="left" w:pos="3625"/>
              </w:tabs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840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不良事件</w:t>
            </w:r>
          </w:p>
        </w:tc>
        <w:tc>
          <w:tcPr>
            <w:tcW w:w="6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25"/>
              </w:tabs>
              <w:autoSpaceDE w:val="0"/>
              <w:autoSpaceDN w:val="0"/>
              <w:adjustRightInd w:val="0"/>
              <w:rPr>
                <w:rFonts w:ascii="宋体" w:cs="Times New Roman"/>
              </w:rPr>
            </w:pPr>
            <w:r>
              <w:rPr>
                <w:rFonts w:hint="eastAsia" w:ascii="宋体" w:cs="宋体"/>
              </w:rPr>
              <w:t>□</w:t>
            </w:r>
            <w:r>
              <w:rPr>
                <w:rFonts w:hint="eastAsia" w:ascii="宋体" w:hAnsi="宋体" w:cs="宋体"/>
              </w:rPr>
              <w:t>无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□有</w:t>
            </w:r>
            <w:r>
              <w:rPr>
                <w:rFonts w:ascii="宋体" w:hAnsi="宋体" w:cs="宋体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</w:rPr>
              <w:t>例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368" w:type="dxa"/>
            <w:vMerge w:val="continue"/>
            <w:tcBorders>
              <w:right w:val="single" w:color="auto" w:sz="4" w:space="0"/>
            </w:tcBorders>
          </w:tcPr>
          <w:p>
            <w:pPr>
              <w:tabs>
                <w:tab w:val="left" w:pos="3625"/>
              </w:tabs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840"/>
              </w:tabs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943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肯定有关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>
              <w:rPr>
                <w:rFonts w:hint="eastAsia" w:ascii="Times New Roman" w:hAnsi="宋体" w:cs="宋体"/>
              </w:rPr>
              <w:t>例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可能有关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>
              <w:rPr>
                <w:rFonts w:hint="eastAsia" w:ascii="Times New Roman" w:hAnsi="宋体" w:cs="宋体"/>
              </w:rPr>
              <w:t>例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可能无关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>
              <w:rPr>
                <w:rFonts w:hint="eastAsia" w:ascii="Times New Roman" w:hAnsi="宋体" w:cs="宋体"/>
              </w:rPr>
              <w:t>例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无关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>
              <w:rPr>
                <w:rFonts w:hint="eastAsia" w:ascii="Times New Roman" w:hAnsi="宋体" w:cs="宋体"/>
              </w:rPr>
              <w:t>例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hint="eastAsia" w:ascii="Times New Roman" w:hAnsi="宋体" w:cs="宋体"/>
              </w:rPr>
              <w:t>无法判定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>
              <w:rPr>
                <w:rFonts w:hint="eastAsia" w:ascii="Times New Roman" w:hAnsi="宋体" w:cs="宋体"/>
              </w:rPr>
              <w:t>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368" w:type="dxa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试验期间盲态保存情况</w:t>
            </w:r>
          </w:p>
        </w:tc>
        <w:tc>
          <w:tcPr>
            <w:tcW w:w="8271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Times New Roman" w:hAnsi="宋体" w:cs="宋体"/>
              </w:rPr>
              <w:t>试验盲态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hint="eastAsia" w:ascii="宋体" w:cs="宋体"/>
              </w:rPr>
              <w:t>□</w:t>
            </w:r>
            <w:r>
              <w:rPr>
                <w:rFonts w:hint="eastAsia" w:ascii="宋体" w:hAnsi="宋体" w:cs="宋体"/>
              </w:rPr>
              <w:t>双盲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□单盲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□非</w:t>
            </w:r>
            <w:bookmarkStart w:id="0" w:name="_GoBack"/>
            <w:bookmarkEnd w:id="0"/>
            <w:r>
              <w:rPr>
                <w:rFonts w:hint="eastAsia" w:ascii="宋体" w:hAnsi="宋体" w:cs="宋体"/>
              </w:rPr>
              <w:t>盲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如果是双盲试验，有无紧急揭盲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□无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exact"/>
          <w:jc w:val="center"/>
        </w:trPr>
        <w:tc>
          <w:tcPr>
            <w:tcW w:w="19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宋体"/>
              </w:rPr>
            </w:pPr>
            <w:r>
              <w:rPr>
                <w:rFonts w:hint="eastAsia" w:ascii="Times New Roman" w:hAnsi="宋体" w:cs="宋体"/>
              </w:rPr>
              <w:t>主要研究者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评价</w:t>
            </w:r>
          </w:p>
        </w:tc>
        <w:tc>
          <w:tcPr>
            <w:tcW w:w="7712" w:type="dxa"/>
            <w:gridSpan w:val="8"/>
            <w:vAlign w:val="bottom"/>
          </w:tcPr>
          <w:p>
            <w:pPr>
              <w:widowControl/>
              <w:spacing w:line="276" w:lineRule="auto"/>
              <w:ind w:right="105" w:firstLine="1260" w:firstLineChars="6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主要研究者签字：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>
              <w:rPr>
                <w:rFonts w:hint="eastAsia" w:ascii="Times New Roman" w:hAnsi="宋体" w:cs="宋体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日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exact"/>
          <w:jc w:val="center"/>
        </w:trPr>
        <w:tc>
          <w:tcPr>
            <w:tcW w:w="19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宋体"/>
              </w:rPr>
            </w:pPr>
            <w:r>
              <w:rPr>
                <w:rFonts w:hint="eastAsia" w:ascii="Times New Roman" w:hAnsi="宋体" w:cs="宋体"/>
              </w:rPr>
              <w:t>机构办公室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审核意见</w:t>
            </w:r>
          </w:p>
          <w:p>
            <w:pPr>
              <w:ind w:firstLine="315" w:firstLineChars="150"/>
              <w:rPr>
                <w:rFonts w:ascii="Times New Roman" w:hAnsi="Times New Roman" w:cs="Times New Roman"/>
              </w:rPr>
            </w:pPr>
          </w:p>
        </w:tc>
        <w:tc>
          <w:tcPr>
            <w:tcW w:w="7712" w:type="dxa"/>
            <w:gridSpan w:val="8"/>
            <w:vAlign w:val="center"/>
          </w:tcPr>
          <w:p>
            <w:pPr>
              <w:widowControl/>
              <w:spacing w:line="276" w:lineRule="auto"/>
              <w:ind w:right="21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276" w:lineRule="auto"/>
              <w:ind w:right="21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276" w:lineRule="auto"/>
              <w:ind w:right="21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宋体" w:cs="宋体"/>
              </w:rPr>
              <w:t>盖章：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>
              <w:rPr>
                <w:rFonts w:hint="eastAsia" w:ascii="Times New Roman" w:hAnsi="宋体" w:cs="宋体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hint="eastAsia" w:ascii="Times New Roman" w:hAnsi="宋体" w:cs="宋体"/>
              </w:rPr>
              <w:t>日</w:t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宋体" w:hAnsi="宋体" w:cs="Times New Roman"/>
        </w:rPr>
        <w:t>注：在确认项“</w:t>
      </w:r>
      <w:r>
        <w:rPr>
          <w:rFonts w:hint="eastAsia" w:ascii="宋体" w:hAnsi="宋体" w:cs="Times New Roman"/>
        </w:rPr>
        <w:sym w:font="Wingdings 2" w:char="F0A3"/>
      </w:r>
      <w:r>
        <w:rPr>
          <w:rFonts w:hint="eastAsia" w:ascii="宋体" w:hAnsi="宋体" w:cs="Times New Roman"/>
        </w:rPr>
        <w:t>”划“×”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/>
      </w:rPr>
      <w:t>北京清华长庚医院 临床试验</w:t>
    </w:r>
    <w:r>
      <w:t>机构</w:t>
    </w:r>
    <w:r>
      <w:rPr>
        <w:rFonts w:hint="eastAsia"/>
      </w:rPr>
      <w:t xml:space="preserve">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04"/>
    <w:rsid w:val="00007896"/>
    <w:rsid w:val="0001093B"/>
    <w:rsid w:val="00036DEE"/>
    <w:rsid w:val="0006597C"/>
    <w:rsid w:val="000975ED"/>
    <w:rsid w:val="000C340C"/>
    <w:rsid w:val="000E6D54"/>
    <w:rsid w:val="00101344"/>
    <w:rsid w:val="00130236"/>
    <w:rsid w:val="00226622"/>
    <w:rsid w:val="002D1ECE"/>
    <w:rsid w:val="002F0B22"/>
    <w:rsid w:val="00363F8E"/>
    <w:rsid w:val="003709B6"/>
    <w:rsid w:val="0037248E"/>
    <w:rsid w:val="003776F5"/>
    <w:rsid w:val="003A6FC0"/>
    <w:rsid w:val="003C5AA9"/>
    <w:rsid w:val="003F7687"/>
    <w:rsid w:val="0045479E"/>
    <w:rsid w:val="004563F4"/>
    <w:rsid w:val="00477830"/>
    <w:rsid w:val="0048170F"/>
    <w:rsid w:val="00485074"/>
    <w:rsid w:val="004857E2"/>
    <w:rsid w:val="004A3F99"/>
    <w:rsid w:val="004B79AA"/>
    <w:rsid w:val="004D19E4"/>
    <w:rsid w:val="004D1C5A"/>
    <w:rsid w:val="005105AD"/>
    <w:rsid w:val="00520FBC"/>
    <w:rsid w:val="005214C0"/>
    <w:rsid w:val="00526603"/>
    <w:rsid w:val="00537E88"/>
    <w:rsid w:val="00555CE7"/>
    <w:rsid w:val="005647B9"/>
    <w:rsid w:val="00576243"/>
    <w:rsid w:val="006138FF"/>
    <w:rsid w:val="00661F8F"/>
    <w:rsid w:val="006727D6"/>
    <w:rsid w:val="006A3116"/>
    <w:rsid w:val="006A5D36"/>
    <w:rsid w:val="006F11EA"/>
    <w:rsid w:val="00704176"/>
    <w:rsid w:val="00793A3A"/>
    <w:rsid w:val="00887055"/>
    <w:rsid w:val="0091464B"/>
    <w:rsid w:val="00932ED3"/>
    <w:rsid w:val="00934D60"/>
    <w:rsid w:val="00993EB4"/>
    <w:rsid w:val="009D4ADD"/>
    <w:rsid w:val="00AA07F3"/>
    <w:rsid w:val="00AD4704"/>
    <w:rsid w:val="00B37075"/>
    <w:rsid w:val="00B80E92"/>
    <w:rsid w:val="00BF6D2E"/>
    <w:rsid w:val="00C44706"/>
    <w:rsid w:val="00C70EE2"/>
    <w:rsid w:val="00C770CE"/>
    <w:rsid w:val="00CE255E"/>
    <w:rsid w:val="00D601B9"/>
    <w:rsid w:val="00D74DC8"/>
    <w:rsid w:val="00DD15E2"/>
    <w:rsid w:val="00E56BA5"/>
    <w:rsid w:val="00E9139D"/>
    <w:rsid w:val="00E92E15"/>
    <w:rsid w:val="00F241B7"/>
    <w:rsid w:val="00F30FED"/>
    <w:rsid w:val="00FB24F9"/>
    <w:rsid w:val="00FC0E07"/>
    <w:rsid w:val="00FC375A"/>
    <w:rsid w:val="2A792DB7"/>
    <w:rsid w:val="70E70B5F"/>
    <w:rsid w:val="7B57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1A877-55FE-4B66-81BC-D50A493950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121</Words>
  <Characters>691</Characters>
  <Lines>5</Lines>
  <Paragraphs>1</Paragraphs>
  <TotalTime>7</TotalTime>
  <ScaleCrop>false</ScaleCrop>
  <LinksUpToDate>false</LinksUpToDate>
  <CharactersWithSpaces>811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2018-03-22T04:49:00Z</dcterms:created>
  <dc:creator>微软用户</dc:creator>
  <cp:lastModifiedBy>李园芳</cp:lastModifiedBy>
  <cp:lastPrinted>2018-03-19T02:22:00Z</cp:lastPrinted>
  <dcterms:modified xsi:type="dcterms:W3CDTF">2023-09-20T09:16:45Z</dcterms:modified>
  <dc:title>国家药物临床试验机构东南大学附属中大医院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B443CC1D62EA488398ADF0C8BAA35D7C</vt:lpwstr>
  </property>
</Properties>
</file>