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敬启者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您好！依本院需求，拟采购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color w:val="0000FF"/>
          <w:sz w:val="24"/>
          <w:szCs w:val="24"/>
          <w:u w:val="single"/>
          <w:lang w:val="en-US" w:eastAsia="zh-CN"/>
        </w:rPr>
        <w:t>消防设施消电检服务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厂家，</w:t>
      </w:r>
      <w:r>
        <w:rPr>
          <w:rFonts w:hint="eastAsia" w:ascii="幼圆" w:hAnsi="幼圆" w:eastAsia="幼圆" w:cs="幼圆"/>
          <w:sz w:val="24"/>
          <w:szCs w:val="24"/>
        </w:rPr>
        <w:t>现请贵公司前来参与调研，详如下：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时间：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2024年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4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月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10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日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14:00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地点：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北京清华长庚医院新办公区（天通中苑33号楼）三层会议室 4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资料携带（请依次放入）：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提供满足本工程/服务相关资质证书；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配置清单（主要部件分项报价）与规格参数；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公司简介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、</w:t>
      </w:r>
      <w:r>
        <w:rPr>
          <w:rFonts w:hint="eastAsia" w:ascii="幼圆" w:hAnsi="幼圆" w:eastAsia="幼圆" w:cs="幼圆"/>
          <w:sz w:val="24"/>
          <w:szCs w:val="24"/>
        </w:rPr>
        <w:t>公司资质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制造商完整授权书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业务员授权书；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以往业绩、以往同产品其他医院合同（近2年，不超过3年）；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所提供的产品目前市场销售的成功案例或部分用户清单等；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售后服务内容和措施（在境内具备良好的服务和技术支持能力说明，若提供一年以上的原厂商服务，需提供原厂商授权书。）；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产品彩页、产品样本资料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供应商认为需加以说明的其他内容。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业务授权人必须到场并签到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主要服务(技术）要求详附件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报价资料提交要求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报价文件组成：经济标、技术及信誉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标</w:t>
      </w:r>
      <w:bookmarkStart w:id="0" w:name="_GoBack"/>
      <w:bookmarkEnd w:id="0"/>
      <w:r>
        <w:rPr>
          <w:rFonts w:hint="eastAsia" w:ascii="幼圆" w:hAnsi="幼圆" w:eastAsia="幼圆" w:cs="幼圆"/>
          <w:sz w:val="24"/>
          <w:szCs w:val="24"/>
        </w:rPr>
        <w:t>、电子版投标文件（U盘）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纸质版（书面）</w:t>
      </w:r>
      <w:r>
        <w:rPr>
          <w:rFonts w:hint="eastAsia" w:ascii="幼圆" w:hAnsi="幼圆" w:eastAsia="幼圆" w:cs="幼圆"/>
          <w:sz w:val="24"/>
          <w:szCs w:val="24"/>
        </w:rPr>
        <w:t>报价文件份数要求：书面报价文件正本壹份，副本贰份，其中经济标单独密封，技术及信誉标单独密封、电子版投标文件（U盘）单独密封。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电子版投标文件（U盘）要求：U盘壹份（内含PDF盖章版及可编辑版报价文件），U盘单独密封在一个信封中。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采购联系人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商务联系人：王老师 010-56112309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技术联系人：纪老师 010-56118817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 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特邀您届时拨冗出席，逾期将视为自动放弃，顺祝商祺！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760" w:firstLineChars="2400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760" w:firstLineChars="2400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北京清华长庚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医院采购处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 xml:space="preserve"> 2024年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4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月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2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default" w:ascii="幼圆" w:hAnsi="幼圆" w:eastAsia="幼圆" w:cs="幼圆"/>
          <w:color w:val="C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1C2D1505"/>
    <w:multiLevelType w:val="singleLevel"/>
    <w:tmpl w:val="1C2D150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EF1D785"/>
    <w:multiLevelType w:val="singleLevel"/>
    <w:tmpl w:val="1EF1D78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9A4E41"/>
    <w:rsid w:val="00BE24C2"/>
    <w:rsid w:val="00D31D50"/>
    <w:rsid w:val="012C774F"/>
    <w:rsid w:val="01DE5A0A"/>
    <w:rsid w:val="02004912"/>
    <w:rsid w:val="02672D80"/>
    <w:rsid w:val="040E3EF6"/>
    <w:rsid w:val="043C16EC"/>
    <w:rsid w:val="08090B26"/>
    <w:rsid w:val="08E2243C"/>
    <w:rsid w:val="0A887557"/>
    <w:rsid w:val="0F7B7FD6"/>
    <w:rsid w:val="10541E34"/>
    <w:rsid w:val="11986C48"/>
    <w:rsid w:val="126A55A4"/>
    <w:rsid w:val="19015AC9"/>
    <w:rsid w:val="1B261C7D"/>
    <w:rsid w:val="1C2104BE"/>
    <w:rsid w:val="1DF419D0"/>
    <w:rsid w:val="21F437B7"/>
    <w:rsid w:val="226B6616"/>
    <w:rsid w:val="257771AF"/>
    <w:rsid w:val="27673A41"/>
    <w:rsid w:val="29DB173D"/>
    <w:rsid w:val="2AA33756"/>
    <w:rsid w:val="38110275"/>
    <w:rsid w:val="3AC33B16"/>
    <w:rsid w:val="3DCE0DEA"/>
    <w:rsid w:val="40D73AD1"/>
    <w:rsid w:val="46AB51A7"/>
    <w:rsid w:val="4A515E72"/>
    <w:rsid w:val="4A8A0413"/>
    <w:rsid w:val="4ED571E4"/>
    <w:rsid w:val="4EE42DE8"/>
    <w:rsid w:val="57021279"/>
    <w:rsid w:val="595F67BF"/>
    <w:rsid w:val="5B7E1BE5"/>
    <w:rsid w:val="5BF62CC3"/>
    <w:rsid w:val="67BE7B8C"/>
    <w:rsid w:val="6907297C"/>
    <w:rsid w:val="6CAB40D4"/>
    <w:rsid w:val="6E1A2B45"/>
    <w:rsid w:val="6EB05517"/>
    <w:rsid w:val="6EC63827"/>
    <w:rsid w:val="703674CE"/>
    <w:rsid w:val="75115768"/>
    <w:rsid w:val="77127359"/>
    <w:rsid w:val="780228AC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25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user</cp:lastModifiedBy>
  <dcterms:modified xsi:type="dcterms:W3CDTF">2024-04-02T06:37:15Z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