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ascii="仿宋" w:hAnsi="仿宋" w:eastAsia="仿宋" w:cs="仿宋_GB2312"/>
          <w:b/>
          <w:color w:val="000000"/>
          <w:sz w:val="24"/>
          <w:szCs w:val="24"/>
          <w14:ligatures w14:val="none"/>
        </w:rPr>
      </w:pPr>
      <w:r>
        <w:rPr>
          <w:rFonts w:hint="eastAsia" w:ascii="仿宋" w:hAnsi="仿宋" w:eastAsia="仿宋" w:cs="仿宋_GB2312"/>
          <w:b/>
          <w:color w:val="000000"/>
          <w:sz w:val="24"/>
          <w:szCs w:val="24"/>
          <w14:ligatures w14:val="none"/>
        </w:rPr>
        <w:t>采购需求偏离表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ascii="仿宋" w:hAnsi="仿宋" w:eastAsia="仿宋" w:cs="仿宋_GB2312"/>
          <w:color w:val="000000"/>
          <w:sz w:val="24"/>
          <w:szCs w:val="24"/>
          <w:u w:val="single"/>
          <w14:ligatures w14:val="none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14:ligatures w14:val="none"/>
        </w:rPr>
        <w:t>项目名称：____________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740"/>
        <w:gridCol w:w="1900"/>
        <w:gridCol w:w="2046"/>
        <w:gridCol w:w="1805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  <w14:ligatures w14:val="none"/>
              </w:rPr>
              <w:t>需求文件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14:ligatures w14:val="none"/>
              </w:rPr>
              <w:t>条目号(页码)</w:t>
            </w:r>
          </w:p>
        </w:tc>
        <w:tc>
          <w:tcPr>
            <w:tcW w:w="1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  <w14:ligatures w14:val="none"/>
              </w:rPr>
              <w:t>需求文件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14:ligatures w14:val="none"/>
              </w:rPr>
              <w:t>要求</w:t>
            </w:r>
          </w:p>
        </w:tc>
        <w:tc>
          <w:tcPr>
            <w:tcW w:w="2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14:ligatures w14:val="none"/>
              </w:rPr>
              <w:t>响应内容</w:t>
            </w: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14:ligatures w14:val="none"/>
              </w:rPr>
              <w:t>偏离情况</w:t>
            </w: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14:ligatures w14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90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04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2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90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2046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180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  <w14:ligatures w14:val="none"/>
              </w:rPr>
            </w:pPr>
          </w:p>
        </w:tc>
      </w:tr>
    </w:tbl>
    <w:p>
      <w:pPr>
        <w:tabs>
          <w:tab w:val="left" w:pos="1800"/>
          <w:tab w:val="left" w:pos="5580"/>
        </w:tabs>
        <w:snapToGrid w:val="0"/>
        <w:spacing w:line="540" w:lineRule="exact"/>
        <w:ind w:firstLine="360" w:firstLineChars="150"/>
        <w:jc w:val="left"/>
        <w:rPr>
          <w:rFonts w:ascii="仿宋" w:hAnsi="仿宋" w:eastAsia="仿宋" w:cs="仿宋_GB2312"/>
          <w:color w:val="000000"/>
          <w:sz w:val="24"/>
          <w:szCs w:val="24"/>
          <w:u w:val="single"/>
          <w14:ligatures w14:val="none"/>
        </w:rPr>
      </w:pP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ascii="仿宋" w:hAnsi="仿宋" w:eastAsia="仿宋" w:cs="仿宋_GB2312"/>
          <w:color w:val="000000"/>
          <w:sz w:val="24"/>
          <w:szCs w:val="24"/>
          <w14:ligatures w14:val="none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14:ligatures w14:val="none"/>
        </w:rPr>
        <w:t>注：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ascii="仿宋" w:hAnsi="仿宋" w:eastAsia="仿宋" w:cs="仿宋_GB2312"/>
          <w:sz w:val="24"/>
          <w:szCs w:val="24"/>
          <w14:ligatures w14:val="none"/>
        </w:rPr>
      </w:pPr>
      <w:r>
        <w:rPr>
          <w:rFonts w:hint="eastAsia" w:ascii="仿宋" w:hAnsi="仿宋" w:eastAsia="仿宋" w:cs="仿宋_GB2312"/>
          <w:sz w:val="24"/>
          <w:szCs w:val="24"/>
          <w14:ligatures w14:val="none"/>
        </w:rPr>
        <w:t xml:space="preserve">1. </w:t>
      </w:r>
      <w:r>
        <w:rPr>
          <w:rFonts w:hint="eastAsia" w:ascii="仿宋" w:hAnsi="仿宋" w:eastAsia="仿宋" w:cs="仿宋_GB2312"/>
          <w:sz w:val="24"/>
          <w:szCs w:val="24"/>
          <w:lang w:eastAsia="zh-CN"/>
          <w14:ligatures w14:val="none"/>
        </w:rPr>
        <w:t>投标人</w:t>
      </w:r>
      <w:r>
        <w:rPr>
          <w:rFonts w:hint="eastAsia" w:ascii="仿宋" w:hAnsi="仿宋" w:eastAsia="仿宋" w:cs="仿宋_GB2312"/>
          <w:sz w:val="24"/>
          <w:szCs w:val="24"/>
          <w14:ligatures w14:val="none"/>
        </w:rPr>
        <w:t>应对采购需求的内容给予逐条响应，以</w:t>
      </w:r>
      <w:r>
        <w:rPr>
          <w:rFonts w:hint="eastAsia" w:ascii="仿宋" w:hAnsi="仿宋" w:eastAsia="仿宋" w:cs="仿宋_GB2312"/>
          <w:sz w:val="24"/>
          <w:szCs w:val="24"/>
          <w:lang w:eastAsia="zh-CN"/>
          <w14:ligatures w14:val="none"/>
        </w:rPr>
        <w:t>参与</w:t>
      </w:r>
      <w:r>
        <w:rPr>
          <w:rFonts w:hint="eastAsia" w:ascii="仿宋" w:hAnsi="仿宋" w:eastAsia="仿宋" w:cs="仿宋_GB2312"/>
          <w:sz w:val="24"/>
          <w:szCs w:val="24"/>
          <w14:ligatures w14:val="none"/>
        </w:rPr>
        <w:t>产品和服务所能达到的内容予以填写，而不应复印采购需求作为响应内容，有具体参数的应填写具体参数。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ascii="仿宋" w:hAnsi="仿宋" w:eastAsia="仿宋" w:cs="仿宋_GB2312"/>
          <w:sz w:val="24"/>
          <w:szCs w:val="24"/>
          <w14:ligatures w14:val="none"/>
        </w:rPr>
      </w:pPr>
      <w:r>
        <w:rPr>
          <w:rFonts w:hint="eastAsia" w:ascii="仿宋" w:hAnsi="仿宋" w:eastAsia="仿宋" w:cs="仿宋_GB2312"/>
          <w:sz w:val="24"/>
          <w:szCs w:val="24"/>
          <w14:ligatures w14:val="none"/>
        </w:rPr>
        <w:t>2. 在本表中未对采购需求的内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  <w:szCs w:val="24"/>
          <w14:ligatures w14:val="none"/>
        </w:rPr>
        <w:t>容给予逐条响应的视为没有</w:t>
      </w:r>
      <w:r>
        <w:rPr>
          <w:rFonts w:hint="eastAsia" w:ascii="仿宋" w:hAnsi="仿宋" w:eastAsia="仿宋" w:cs="仿宋_GB2312"/>
          <w:kern w:val="0"/>
          <w:sz w:val="24"/>
          <w:szCs w:val="24"/>
          <w14:ligatures w14:val="none"/>
        </w:rPr>
        <w:t>实质上响应</w:t>
      </w:r>
      <w:r>
        <w:rPr>
          <w:rFonts w:hint="eastAsia" w:ascii="仿宋" w:hAnsi="仿宋" w:eastAsia="仿宋" w:cs="仿宋_GB2312"/>
          <w:kern w:val="0"/>
          <w:sz w:val="24"/>
          <w:szCs w:val="24"/>
          <w:lang w:eastAsia="zh-CN"/>
          <w14:ligatures w14:val="none"/>
        </w:rPr>
        <w:t>需求文件</w:t>
      </w:r>
      <w:r>
        <w:rPr>
          <w:rFonts w:hint="eastAsia" w:ascii="仿宋" w:hAnsi="仿宋" w:eastAsia="仿宋" w:cs="仿宋_GB2312"/>
          <w:kern w:val="0"/>
          <w:sz w:val="24"/>
          <w:szCs w:val="24"/>
          <w14:ligatures w14:val="none"/>
        </w:rPr>
        <w:t>的要求，</w:t>
      </w:r>
      <w:r>
        <w:rPr>
          <w:rFonts w:hint="eastAsia" w:ascii="仿宋" w:hAnsi="仿宋" w:eastAsia="仿宋" w:cs="仿宋_GB2312"/>
          <w:b/>
          <w:kern w:val="0"/>
          <w:sz w:val="24"/>
          <w:szCs w:val="24"/>
          <w14:ligatures w14:val="none"/>
        </w:rPr>
        <w:t>投标无效。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ascii="仿宋" w:hAnsi="仿宋" w:eastAsia="仿宋" w:cs="仿宋_GB2312"/>
          <w:sz w:val="24"/>
          <w:szCs w:val="24"/>
          <w14:ligatures w14:val="none"/>
        </w:rPr>
      </w:pPr>
      <w:r>
        <w:rPr>
          <w:rFonts w:hint="eastAsia" w:ascii="仿宋" w:hAnsi="仿宋" w:eastAsia="仿宋" w:cs="仿宋_GB2312"/>
          <w:sz w:val="24"/>
          <w:szCs w:val="24"/>
          <w14:ligatures w14:val="none"/>
        </w:rPr>
        <w:t xml:space="preserve">3. </w:t>
      </w:r>
      <w:r>
        <w:rPr>
          <w:rFonts w:hint="eastAsia" w:ascii="仿宋" w:hAnsi="仿宋" w:eastAsia="仿宋" w:cs="仿宋_GB2312"/>
          <w:sz w:val="24"/>
          <w:szCs w:val="24"/>
          <w:lang w:eastAsia="zh-CN"/>
          <w14:ligatures w14:val="none"/>
        </w:rPr>
        <w:t>投标人</w:t>
      </w:r>
      <w:r>
        <w:rPr>
          <w:rFonts w:hint="eastAsia" w:ascii="仿宋" w:hAnsi="仿宋" w:eastAsia="仿宋" w:cs="仿宋_GB2312"/>
          <w:sz w:val="24"/>
          <w:szCs w:val="24"/>
          <w14:ligatures w14:val="none"/>
        </w:rPr>
        <w:t>应按照采购需求中要求提供投标产品技术支持资料（或证明材料），并在偏离表中给予文件名称、所处</w:t>
      </w:r>
      <w:r>
        <w:rPr>
          <w:rFonts w:hint="eastAsia" w:ascii="仿宋" w:hAnsi="仿宋" w:eastAsia="仿宋" w:cs="仿宋_GB2312"/>
          <w:sz w:val="24"/>
          <w:szCs w:val="24"/>
          <w:lang w:eastAsia="zh-CN"/>
          <w14:ligatures w14:val="none"/>
        </w:rPr>
        <w:t>遴选</w:t>
      </w:r>
      <w:r>
        <w:rPr>
          <w:rFonts w:hint="eastAsia" w:ascii="仿宋" w:hAnsi="仿宋" w:eastAsia="仿宋" w:cs="仿宋_GB2312"/>
          <w:sz w:val="24"/>
          <w:szCs w:val="24"/>
          <w14:ligatures w14:val="none"/>
        </w:rPr>
        <w:t>文件页码或位置等必要说明。</w:t>
      </w:r>
    </w:p>
    <w:p>
      <w:pPr>
        <w:tabs>
          <w:tab w:val="left" w:pos="1800"/>
          <w:tab w:val="left" w:pos="5580"/>
        </w:tabs>
        <w:snapToGrid w:val="0"/>
        <w:spacing w:line="540" w:lineRule="exact"/>
        <w:jc w:val="left"/>
        <w:rPr>
          <w:rFonts w:ascii="仿宋" w:hAnsi="仿宋" w:eastAsia="仿宋" w:cs="仿宋_GB2312"/>
          <w:color w:val="000000"/>
          <w:sz w:val="24"/>
          <w:szCs w:val="24"/>
          <w14:ligatures w14:val="none"/>
        </w:rPr>
      </w:pPr>
      <w:r>
        <w:rPr>
          <w:rFonts w:hint="eastAsia" w:ascii="仿宋" w:hAnsi="仿宋" w:eastAsia="仿宋" w:cs="仿宋_GB2312"/>
          <w:sz w:val="24"/>
          <w:szCs w:val="24"/>
          <w14:ligatures w14:val="none"/>
        </w:rPr>
        <w:t>4.“偏离情况”列应</w:t>
      </w:r>
      <w:r>
        <w:rPr>
          <w:rFonts w:hint="eastAsia" w:ascii="仿宋" w:hAnsi="仿宋" w:eastAsia="仿宋" w:cs="仿宋_GB2312"/>
          <w:color w:val="000000"/>
          <w:sz w:val="24"/>
          <w:szCs w:val="24"/>
          <w14:ligatures w14:val="none"/>
        </w:rPr>
        <w:t>据实</w:t>
      </w:r>
      <w:r>
        <w:rPr>
          <w:rFonts w:hint="eastAsia" w:ascii="仿宋" w:hAnsi="仿宋" w:eastAsia="仿宋" w:cs="仿宋_GB2312"/>
          <w:sz w:val="24"/>
          <w:szCs w:val="24"/>
          <w14:ligatures w14:val="none"/>
        </w:rPr>
        <w:t>填写“正偏离”、“无偏离”或“负偏离”。</w:t>
      </w:r>
    </w:p>
    <w:p>
      <w:pPr>
        <w:autoSpaceDE w:val="0"/>
        <w:autoSpaceDN w:val="0"/>
        <w:adjustRightInd w:val="0"/>
        <w:snapToGrid w:val="0"/>
        <w:spacing w:line="540" w:lineRule="exact"/>
        <w:rPr>
          <w:rFonts w:ascii="仿宋" w:hAnsi="仿宋" w:eastAsia="仿宋" w:cs="仿宋_GB2312"/>
          <w:color w:val="000000"/>
          <w:sz w:val="24"/>
          <w:szCs w:val="24"/>
          <w:lang w:val="zh-CN"/>
          <w14:ligatures w14:val="none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:lang w:val="zh-CN"/>
          <w14:ligatures w14:val="none"/>
        </w:rPr>
        <w:t xml:space="preserve">               </w:t>
      </w:r>
    </w:p>
    <w:p>
      <w:pPr>
        <w:autoSpaceDE w:val="0"/>
        <w:autoSpaceDN w:val="0"/>
        <w:adjustRightInd w:val="0"/>
        <w:snapToGrid w:val="0"/>
        <w:spacing w:line="540" w:lineRule="exact"/>
        <w:rPr>
          <w:rFonts w:ascii="仿宋" w:hAnsi="仿宋" w:eastAsia="仿宋" w:cs="仿宋_GB2312"/>
          <w:color w:val="000000"/>
          <w:sz w:val="24"/>
          <w:szCs w:val="24"/>
          <w:lang w:val="zh-CN"/>
          <w14:ligatures w14:val="none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:lang w:eastAsia="zh-CN"/>
          <w14:ligatures w14:val="none"/>
        </w:rPr>
        <w:t>投标人</w:t>
      </w:r>
      <w:r>
        <w:rPr>
          <w:rFonts w:hint="eastAsia" w:ascii="仿宋" w:hAnsi="仿宋" w:eastAsia="仿宋" w:cs="仿宋_GB2312"/>
          <w:color w:val="000000"/>
          <w:sz w:val="24"/>
          <w:szCs w:val="24"/>
          <w14:ligatures w14:val="none"/>
        </w:rPr>
        <w:t>名称（加盖公章）</w:t>
      </w:r>
      <w:r>
        <w:rPr>
          <w:rFonts w:hint="eastAsia" w:ascii="仿宋" w:hAnsi="仿宋" w:eastAsia="仿宋" w:cs="仿宋_GB2312"/>
          <w:color w:val="000000"/>
          <w:sz w:val="24"/>
          <w:szCs w:val="24"/>
          <w:lang w:val="zh-CN"/>
          <w14:ligatures w14:val="none"/>
        </w:rPr>
        <w:t>：    ____________</w:t>
      </w:r>
    </w:p>
    <w:p>
      <w:pPr>
        <w:autoSpaceDE w:val="0"/>
        <w:autoSpaceDN w:val="0"/>
        <w:adjustRightInd w:val="0"/>
        <w:snapToGrid w:val="0"/>
        <w:spacing w:line="540" w:lineRule="exact"/>
        <w:rPr>
          <w:rFonts w:ascii="仿宋" w:hAnsi="仿宋" w:eastAsia="仿宋" w:cs="仿宋_GB2312"/>
          <w:color w:val="000000"/>
          <w:sz w:val="24"/>
          <w:szCs w:val="24"/>
          <w14:ligatures w14:val="none"/>
        </w:rPr>
      </w:pPr>
    </w:p>
    <w:p>
      <w:pPr>
        <w:autoSpaceDE w:val="0"/>
        <w:autoSpaceDN w:val="0"/>
        <w:adjustRightInd w:val="0"/>
        <w:snapToGrid w:val="0"/>
        <w:spacing w:line="540" w:lineRule="exact"/>
        <w:rPr>
          <w:rFonts w:ascii="仿宋" w:hAnsi="仿宋" w:eastAsia="仿宋" w:cs="仿宋_GB2312"/>
          <w:color w:val="000000"/>
          <w:sz w:val="24"/>
          <w:szCs w:val="24"/>
          <w:lang w:val="zh-CN"/>
          <w14:ligatures w14:val="none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14:ligatures w14:val="none"/>
        </w:rPr>
        <w:t xml:space="preserve">日期：_____年______月______日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7337A"/>
    <w:rsid w:val="3D37337A"/>
    <w:rsid w:val="67357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2024-09-05T02:27:00Z</dcterms:created>
  <dc:creator>张玲玉</dc:creator>
  <cp:lastModifiedBy>张玲玉</cp:lastModifiedBy>
  <dcterms:modified xsi:type="dcterms:W3CDTF">2024-09-05T07:08:11Z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6F23DA80C34946D28E25CD5E55B83AC6</vt:lpwstr>
  </property>
</Properties>
</file>