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北京清华长庚医院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健康管理软件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院内调研报名表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盖章（公章）：                           填表时间：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057"/>
        <w:gridCol w:w="2334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827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6827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北京市合作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5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3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601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健康管理软件功能简述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系统模块</w:t>
            </w:r>
          </w:p>
        </w:tc>
        <w:tc>
          <w:tcPr>
            <w:tcW w:w="6827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□检前预约 □智能导诊 □智能主检 □检后健康管理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□其他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  <w:vertAlign w:val="baseline"/>
                <w:lang w:val="en-US" w:eastAsia="zh-CN"/>
              </w:rPr>
              <w:t>简述：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服务收费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方式与价格</w:t>
            </w:r>
          </w:p>
        </w:tc>
        <w:tc>
          <w:tcPr>
            <w:tcW w:w="6827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eastAsia="zh-CN"/>
        </w:rPr>
        <w:t>备注：参与调研需准备</w:t>
      </w:r>
      <w:r>
        <w:rPr>
          <w:rFonts w:hint="eastAsia"/>
          <w:lang w:val="en-US" w:eastAsia="zh-CN"/>
        </w:rPr>
        <w:t>PPT讲解资料（包括系统操作演示）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82830"/>
    <w:rsid w:val="07240B60"/>
    <w:rsid w:val="0D3112F1"/>
    <w:rsid w:val="13C63578"/>
    <w:rsid w:val="17982830"/>
    <w:rsid w:val="22A3379A"/>
    <w:rsid w:val="5C780AD6"/>
    <w:rsid w:val="6DC52456"/>
    <w:rsid w:val="734F078A"/>
    <w:rsid w:val="79753C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2025-12-24T08:27:00Z</dcterms:created>
  <dc:creator>user</dc:creator>
  <cp:lastModifiedBy>user</cp:lastModifiedBy>
  <dcterms:modified xsi:type="dcterms:W3CDTF">2026-03-30T03:29:36Z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5ADA6895880A404CA0C1F7DF81695343</vt:lpwstr>
  </property>
</Properties>
</file>