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H</w:t>
      </w:r>
      <w:r>
        <w:t>IS</w:t>
      </w:r>
      <w:r>
        <w:rPr>
          <w:rFonts w:hint="eastAsia"/>
        </w:rPr>
        <w:t>核心数据库软硬件系统维保服务</w:t>
      </w:r>
      <w:r>
        <w:rPr>
          <w:rFonts w:hint="eastAsia"/>
          <w:lang w:val="en-US" w:eastAsia="zh-CN"/>
        </w:rPr>
        <w:t>-遴选文件</w:t>
      </w:r>
      <w:bookmarkStart w:id="17" w:name="_GoBack"/>
      <w:bookmarkEnd w:id="17"/>
    </w:p>
    <w:p>
      <w:pPr>
        <w:pStyle w:val="6"/>
        <w:numPr>
          <w:ilvl w:val="0"/>
          <w:numId w:val="3"/>
        </w:numPr>
      </w:pPr>
      <w:bookmarkStart w:id="0" w:name="_Toc486408202"/>
      <w:r>
        <w:rPr>
          <w:rFonts w:hint="eastAsia"/>
        </w:rPr>
        <w:t>项目目标</w:t>
      </w:r>
    </w:p>
    <w:p>
      <w:pPr>
        <w:spacing w:line="360" w:lineRule="auto"/>
        <w:ind w:firstLine="420" w:firstLineChars="200"/>
      </w:pPr>
      <w:r>
        <w:rPr>
          <w:rFonts w:hint="eastAsia"/>
        </w:rPr>
        <w:t>本项目为HIS核心数据库系统软硬件维保服务，用于保障医院HIS核心数据库硬件系统、软件系统和灾备系统的业务连续性、稳定性和安全性，以及应急处理。</w:t>
      </w:r>
    </w:p>
    <w:p>
      <w:pPr>
        <w:pStyle w:val="6"/>
        <w:numPr>
          <w:ilvl w:val="0"/>
          <w:numId w:val="3"/>
        </w:numPr>
      </w:pPr>
      <w:r>
        <w:rPr>
          <w:rFonts w:hint="eastAsia"/>
        </w:rPr>
        <w:t>项目内容</w:t>
      </w:r>
    </w:p>
    <w:p>
      <w:pPr>
        <w:pStyle w:val="17"/>
        <w:numPr>
          <w:ilvl w:val="0"/>
          <w:numId w:val="4"/>
        </w:numPr>
        <w:ind w:firstLineChars="0"/>
      </w:pPr>
      <w:r>
        <w:rPr>
          <w:rFonts w:hint="eastAsia"/>
        </w:rPr>
        <w:t>HIS核心数据库硬件系统7*24维保服务</w:t>
      </w:r>
      <w:r>
        <w:t xml:space="preserve"> </w:t>
      </w:r>
      <w:r>
        <w:rPr>
          <w:rFonts w:hint="eastAsia"/>
        </w:rPr>
        <w:t>1</w:t>
      </w:r>
      <w:r>
        <w:t xml:space="preserve"> </w:t>
      </w:r>
      <w:r>
        <w:rPr>
          <w:rFonts w:hint="eastAsia"/>
        </w:rPr>
        <w:t>年</w:t>
      </w:r>
    </w:p>
    <w:p>
      <w:pPr>
        <w:pStyle w:val="17"/>
        <w:numPr>
          <w:ilvl w:val="0"/>
          <w:numId w:val="4"/>
        </w:numPr>
        <w:ind w:firstLineChars="0"/>
      </w:pPr>
      <w:r>
        <w:rPr>
          <w:rFonts w:hint="eastAsia"/>
        </w:rPr>
        <w:t>HIS核心数据库软件系统和灾备系统7*24维保服务</w:t>
      </w:r>
      <w:r>
        <w:t xml:space="preserve"> </w:t>
      </w:r>
      <w:r>
        <w:rPr>
          <w:rFonts w:hint="eastAsia"/>
        </w:rPr>
        <w:t>1</w:t>
      </w:r>
      <w:r>
        <w:t xml:space="preserve"> </w:t>
      </w:r>
      <w:r>
        <w:rPr>
          <w:rFonts w:hint="eastAsia"/>
        </w:rPr>
        <w:t>年</w:t>
      </w:r>
    </w:p>
    <w:p>
      <w:pPr>
        <w:pStyle w:val="17"/>
        <w:numPr>
          <w:ilvl w:val="0"/>
          <w:numId w:val="4"/>
        </w:numPr>
        <w:ind w:firstLineChars="0"/>
      </w:pPr>
      <w:r>
        <w:rPr>
          <w:rFonts w:hint="eastAsia"/>
        </w:rPr>
        <w:t>HIS核心数据库监控系统7*24维保服务</w:t>
      </w:r>
      <w:r>
        <w:t xml:space="preserve"> </w:t>
      </w:r>
      <w:r>
        <w:rPr>
          <w:rFonts w:hint="eastAsia"/>
        </w:rPr>
        <w:t>1</w:t>
      </w:r>
      <w:r>
        <w:t xml:space="preserve"> </w:t>
      </w:r>
      <w:r>
        <w:rPr>
          <w:rFonts w:hint="eastAsia"/>
        </w:rPr>
        <w:t>年</w:t>
      </w:r>
    </w:p>
    <w:bookmarkEnd w:id="0"/>
    <w:p>
      <w:pPr>
        <w:pStyle w:val="6"/>
      </w:pPr>
      <w:r>
        <w:rPr>
          <w:rFonts w:hint="eastAsia"/>
        </w:rPr>
        <w:t>软硬件清单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48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b/>
                <w:bCs/>
              </w:rPr>
            </w:pPr>
            <w:r>
              <w:rPr>
                <w:rFonts w:hint="eastAsia"/>
                <w:b/>
                <w:bCs/>
              </w:rPr>
              <w:t>序号</w:t>
            </w:r>
          </w:p>
        </w:tc>
        <w:tc>
          <w:tcPr>
            <w:tcW w:w="1210" w:type="pct"/>
            <w:noWrap/>
            <w:vAlign w:val="center"/>
          </w:tcPr>
          <w:p>
            <w:pPr>
              <w:jc w:val="center"/>
              <w:rPr>
                <w:b/>
                <w:bCs/>
              </w:rPr>
            </w:pPr>
            <w:r>
              <w:rPr>
                <w:rFonts w:hint="eastAsia"/>
                <w:b/>
                <w:bCs/>
              </w:rPr>
              <w:t>软件或者设备(含系统)</w:t>
            </w:r>
          </w:p>
        </w:tc>
        <w:tc>
          <w:tcPr>
            <w:tcW w:w="2918" w:type="pct"/>
            <w:vAlign w:val="center"/>
          </w:tcPr>
          <w:p>
            <w:pPr>
              <w:jc w:val="center"/>
              <w:rPr>
                <w:b/>
                <w:bCs/>
              </w:rPr>
            </w:pPr>
            <w:r>
              <w:rPr>
                <w:rFonts w:hint="eastAsia"/>
                <w:b/>
                <w:bCs/>
              </w:rPr>
              <w:t>主要配置</w:t>
            </w:r>
          </w:p>
        </w:tc>
        <w:tc>
          <w:tcPr>
            <w:tcW w:w="462" w:type="pct"/>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1</w:t>
            </w:r>
          </w:p>
        </w:tc>
        <w:tc>
          <w:tcPr>
            <w:tcW w:w="1210" w:type="pct"/>
            <w:noWrap/>
            <w:vAlign w:val="center"/>
          </w:tcPr>
          <w:p>
            <w:pPr>
              <w:rPr>
                <w:szCs w:val="21"/>
              </w:rPr>
            </w:pPr>
            <w:r>
              <w:rPr>
                <w:szCs w:val="21"/>
              </w:rPr>
              <w:t>IBM P</w:t>
            </w:r>
            <w:r>
              <w:rPr>
                <w:rFonts w:hint="eastAsia"/>
                <w:szCs w:val="21"/>
              </w:rPr>
              <w:t>ower</w:t>
            </w:r>
            <w:r>
              <w:rPr>
                <w:szCs w:val="21"/>
              </w:rPr>
              <w:t>750</w:t>
            </w:r>
          </w:p>
        </w:tc>
        <w:tc>
          <w:tcPr>
            <w:tcW w:w="2918" w:type="pct"/>
            <w:vAlign w:val="center"/>
          </w:tcPr>
          <w:p>
            <w:pPr>
              <w:rPr>
                <w:szCs w:val="21"/>
              </w:rPr>
            </w:pPr>
            <w:r>
              <w:rPr>
                <w:szCs w:val="21"/>
              </w:rPr>
              <w:t>8C 3.5GHZ *2</w:t>
            </w:r>
            <w:r>
              <w:rPr>
                <w:rFonts w:hint="eastAsia"/>
                <w:szCs w:val="21"/>
              </w:rPr>
              <w:t>，</w:t>
            </w:r>
            <w:r>
              <w:rPr>
                <w:szCs w:val="21"/>
              </w:rPr>
              <w:t>1</w:t>
            </w:r>
            <w:r>
              <w:rPr>
                <w:rFonts w:hint="eastAsia"/>
                <w:szCs w:val="21"/>
              </w:rPr>
              <w:t>60</w:t>
            </w:r>
            <w:r>
              <w:rPr>
                <w:szCs w:val="21"/>
              </w:rPr>
              <w:t>G</w:t>
            </w:r>
            <w:r>
              <w:rPr>
                <w:rFonts w:hint="eastAsia"/>
                <w:szCs w:val="21"/>
              </w:rPr>
              <w:t>，</w:t>
            </w:r>
            <w:r>
              <w:rPr>
                <w:szCs w:val="21"/>
              </w:rPr>
              <w:t>300G*5</w:t>
            </w:r>
            <w:r>
              <w:rPr>
                <w:rFonts w:hint="eastAsia"/>
                <w:szCs w:val="21"/>
              </w:rPr>
              <w:t>，四口</w:t>
            </w:r>
            <w:r>
              <w:rPr>
                <w:szCs w:val="21"/>
              </w:rPr>
              <w:t>1Gb</w:t>
            </w:r>
            <w:r>
              <w:rPr>
                <w:rFonts w:hint="eastAsia"/>
                <w:szCs w:val="21"/>
              </w:rPr>
              <w:t>电口网卡</w:t>
            </w:r>
            <w:r>
              <w:rPr>
                <w:szCs w:val="21"/>
              </w:rPr>
              <w:t>*1</w:t>
            </w:r>
            <w:r>
              <w:rPr>
                <w:rFonts w:hint="eastAsia"/>
                <w:szCs w:val="21"/>
              </w:rPr>
              <w:t>，双口1GB光纤网卡</w:t>
            </w:r>
            <w:r>
              <w:rPr>
                <w:szCs w:val="21"/>
              </w:rPr>
              <w:t>*2</w:t>
            </w:r>
            <w:r>
              <w:rPr>
                <w:rFonts w:hint="eastAsia"/>
                <w:szCs w:val="21"/>
              </w:rPr>
              <w:t>，双口</w:t>
            </w:r>
            <w:r>
              <w:rPr>
                <w:szCs w:val="21"/>
              </w:rPr>
              <w:t>8G HBA*2</w:t>
            </w:r>
            <w:r>
              <w:rPr>
                <w:rFonts w:hint="eastAsia"/>
                <w:szCs w:val="21"/>
              </w:rPr>
              <w:t>，</w:t>
            </w:r>
          </w:p>
        </w:tc>
        <w:tc>
          <w:tcPr>
            <w:tcW w:w="462" w:type="pc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2</w:t>
            </w:r>
          </w:p>
        </w:tc>
        <w:tc>
          <w:tcPr>
            <w:tcW w:w="1210" w:type="pct"/>
            <w:noWrap/>
            <w:vAlign w:val="center"/>
          </w:tcPr>
          <w:p>
            <w:pPr>
              <w:rPr>
                <w:szCs w:val="21"/>
              </w:rPr>
            </w:pPr>
            <w:r>
              <w:rPr>
                <w:szCs w:val="21"/>
              </w:rPr>
              <w:t>IBM P</w:t>
            </w:r>
            <w:r>
              <w:rPr>
                <w:rFonts w:hint="eastAsia"/>
                <w:szCs w:val="21"/>
              </w:rPr>
              <w:t>ower</w:t>
            </w:r>
            <w:r>
              <w:rPr>
                <w:szCs w:val="21"/>
              </w:rPr>
              <w:t>750</w:t>
            </w:r>
          </w:p>
        </w:tc>
        <w:tc>
          <w:tcPr>
            <w:tcW w:w="2918" w:type="pct"/>
            <w:vAlign w:val="center"/>
          </w:tcPr>
          <w:p>
            <w:pPr>
              <w:rPr>
                <w:szCs w:val="21"/>
              </w:rPr>
            </w:pPr>
            <w:r>
              <w:rPr>
                <w:szCs w:val="21"/>
              </w:rPr>
              <w:t>8C 3.5GHZ*2</w:t>
            </w:r>
            <w:r>
              <w:rPr>
                <w:rFonts w:hint="eastAsia"/>
                <w:szCs w:val="21"/>
              </w:rPr>
              <w:t>，160</w:t>
            </w:r>
            <w:r>
              <w:rPr>
                <w:szCs w:val="21"/>
              </w:rPr>
              <w:t>G</w:t>
            </w:r>
            <w:r>
              <w:rPr>
                <w:rFonts w:hint="eastAsia"/>
                <w:szCs w:val="21"/>
              </w:rPr>
              <w:t>，</w:t>
            </w:r>
            <w:r>
              <w:rPr>
                <w:szCs w:val="21"/>
              </w:rPr>
              <w:t>300G*5</w:t>
            </w:r>
            <w:r>
              <w:rPr>
                <w:rFonts w:hint="eastAsia"/>
                <w:szCs w:val="21"/>
              </w:rPr>
              <w:t>，四口</w:t>
            </w:r>
            <w:r>
              <w:rPr>
                <w:szCs w:val="21"/>
              </w:rPr>
              <w:t>1Gb</w:t>
            </w:r>
            <w:r>
              <w:rPr>
                <w:rFonts w:hint="eastAsia"/>
                <w:szCs w:val="21"/>
              </w:rPr>
              <w:t>电口网卡</w:t>
            </w:r>
            <w:r>
              <w:rPr>
                <w:szCs w:val="21"/>
              </w:rPr>
              <w:t>*1</w:t>
            </w:r>
            <w:r>
              <w:rPr>
                <w:rFonts w:hint="eastAsia"/>
                <w:szCs w:val="21"/>
              </w:rPr>
              <w:t>，双口1GB光纤网卡</w:t>
            </w:r>
            <w:r>
              <w:rPr>
                <w:szCs w:val="21"/>
              </w:rPr>
              <w:t>*2</w:t>
            </w:r>
            <w:r>
              <w:rPr>
                <w:rFonts w:hint="eastAsia"/>
                <w:szCs w:val="21"/>
              </w:rPr>
              <w:t>，双口</w:t>
            </w:r>
            <w:r>
              <w:rPr>
                <w:szCs w:val="21"/>
              </w:rPr>
              <w:t>8G HBA*2</w:t>
            </w:r>
            <w:r>
              <w:rPr>
                <w:rFonts w:hint="eastAsia"/>
                <w:szCs w:val="21"/>
              </w:rPr>
              <w:t>，</w:t>
            </w:r>
          </w:p>
        </w:tc>
        <w:tc>
          <w:tcPr>
            <w:tcW w:w="462" w:type="pct"/>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3</w:t>
            </w:r>
          </w:p>
        </w:tc>
        <w:tc>
          <w:tcPr>
            <w:tcW w:w="1210" w:type="pct"/>
            <w:noWrap/>
            <w:vAlign w:val="center"/>
          </w:tcPr>
          <w:p>
            <w:pPr>
              <w:rPr>
                <w:szCs w:val="21"/>
              </w:rPr>
            </w:pPr>
            <w:r>
              <w:rPr>
                <w:szCs w:val="21"/>
              </w:rPr>
              <w:t>IBM P</w:t>
            </w:r>
            <w:r>
              <w:rPr>
                <w:rFonts w:hint="eastAsia"/>
                <w:szCs w:val="21"/>
              </w:rPr>
              <w:t>ower</w:t>
            </w:r>
            <w:r>
              <w:rPr>
                <w:szCs w:val="21"/>
              </w:rPr>
              <w:t xml:space="preserve"> 720</w:t>
            </w:r>
          </w:p>
        </w:tc>
        <w:tc>
          <w:tcPr>
            <w:tcW w:w="2918" w:type="pct"/>
            <w:vAlign w:val="center"/>
          </w:tcPr>
          <w:p>
            <w:pPr>
              <w:rPr>
                <w:szCs w:val="21"/>
              </w:rPr>
            </w:pPr>
            <w:r>
              <w:rPr>
                <w:szCs w:val="21"/>
              </w:rPr>
              <w:t>4C 3.6GHZ 32GB 300GB*6 四口千兆网卡*2 双口8GB HBA*1</w:t>
            </w:r>
          </w:p>
        </w:tc>
        <w:tc>
          <w:tcPr>
            <w:tcW w:w="462" w:type="pct"/>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4</w:t>
            </w:r>
          </w:p>
        </w:tc>
        <w:tc>
          <w:tcPr>
            <w:tcW w:w="1210" w:type="pct"/>
            <w:noWrap/>
            <w:vAlign w:val="center"/>
          </w:tcPr>
          <w:p>
            <w:pPr>
              <w:rPr>
                <w:szCs w:val="21"/>
              </w:rPr>
            </w:pPr>
            <w:r>
              <w:rPr>
                <w:szCs w:val="21"/>
              </w:rPr>
              <w:t>IBM V7000</w:t>
            </w:r>
            <w:r>
              <w:rPr>
                <w:rFonts w:hint="eastAsia"/>
                <w:szCs w:val="21"/>
              </w:rPr>
              <w:t>存储</w:t>
            </w:r>
          </w:p>
        </w:tc>
        <w:tc>
          <w:tcPr>
            <w:tcW w:w="2918" w:type="pct"/>
            <w:vAlign w:val="center"/>
          </w:tcPr>
          <w:p>
            <w:pPr>
              <w:rPr>
                <w:szCs w:val="21"/>
              </w:rPr>
            </w:pPr>
            <w:r>
              <w:rPr>
                <w:rFonts w:hint="eastAsia"/>
                <w:szCs w:val="21"/>
              </w:rPr>
              <w:t>双控制器，</w:t>
            </w:r>
            <w:r>
              <w:rPr>
                <w:szCs w:val="21"/>
              </w:rPr>
              <w:t>300G 15K*192</w:t>
            </w:r>
          </w:p>
        </w:tc>
        <w:tc>
          <w:tcPr>
            <w:tcW w:w="462" w:type="pct"/>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5</w:t>
            </w:r>
          </w:p>
        </w:tc>
        <w:tc>
          <w:tcPr>
            <w:tcW w:w="1210" w:type="pct"/>
            <w:noWrap/>
            <w:vAlign w:val="center"/>
          </w:tcPr>
          <w:p>
            <w:pPr>
              <w:rPr>
                <w:szCs w:val="21"/>
              </w:rPr>
            </w:pPr>
            <w:r>
              <w:rPr>
                <w:szCs w:val="21"/>
              </w:rPr>
              <w:t xml:space="preserve">IBM </w:t>
            </w:r>
            <w:r>
              <w:rPr>
                <w:rFonts w:hint="eastAsia"/>
                <w:szCs w:val="21"/>
              </w:rPr>
              <w:t>B</w:t>
            </w:r>
            <w:r>
              <w:rPr>
                <w:szCs w:val="21"/>
              </w:rPr>
              <w:t>24 FC</w:t>
            </w:r>
            <w:r>
              <w:rPr>
                <w:rFonts w:hint="eastAsia"/>
                <w:szCs w:val="21"/>
              </w:rPr>
              <w:t>交换机</w:t>
            </w:r>
          </w:p>
        </w:tc>
        <w:tc>
          <w:tcPr>
            <w:tcW w:w="2918" w:type="pct"/>
            <w:vAlign w:val="center"/>
          </w:tcPr>
          <w:p>
            <w:pPr>
              <w:rPr>
                <w:szCs w:val="21"/>
              </w:rPr>
            </w:pPr>
            <w:r>
              <w:rPr>
                <w:rFonts w:hint="eastAsia"/>
                <w:szCs w:val="21"/>
              </w:rPr>
              <w:t>8</w:t>
            </w:r>
            <w:r>
              <w:rPr>
                <w:szCs w:val="21"/>
              </w:rPr>
              <w:t>GB</w:t>
            </w:r>
            <w:r>
              <w:rPr>
                <w:rFonts w:hint="eastAsia"/>
                <w:szCs w:val="21"/>
              </w:rPr>
              <w:t>模块</w:t>
            </w:r>
            <w:r>
              <w:rPr>
                <w:szCs w:val="21"/>
              </w:rPr>
              <w:t>*16</w:t>
            </w:r>
          </w:p>
        </w:tc>
        <w:tc>
          <w:tcPr>
            <w:tcW w:w="462" w:type="pct"/>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6</w:t>
            </w:r>
          </w:p>
        </w:tc>
        <w:tc>
          <w:tcPr>
            <w:tcW w:w="1210" w:type="pct"/>
            <w:noWrap/>
            <w:vAlign w:val="center"/>
          </w:tcPr>
          <w:p>
            <w:pPr>
              <w:rPr>
                <w:szCs w:val="21"/>
              </w:rPr>
            </w:pPr>
            <w:r>
              <w:rPr>
                <w:szCs w:val="21"/>
              </w:rPr>
              <w:t xml:space="preserve">IBM </w:t>
            </w:r>
            <w:r>
              <w:rPr>
                <w:rFonts w:hint="eastAsia"/>
                <w:szCs w:val="21"/>
              </w:rPr>
              <w:t>1</w:t>
            </w:r>
            <w:r>
              <w:rPr>
                <w:szCs w:val="21"/>
              </w:rPr>
              <w:t xml:space="preserve">U3 </w:t>
            </w:r>
            <w:r>
              <w:rPr>
                <w:rFonts w:hint="eastAsia"/>
                <w:szCs w:val="21"/>
              </w:rPr>
              <w:t>磁带机</w:t>
            </w:r>
          </w:p>
        </w:tc>
        <w:tc>
          <w:tcPr>
            <w:tcW w:w="2918" w:type="pct"/>
            <w:vAlign w:val="center"/>
          </w:tcPr>
          <w:p>
            <w:pPr>
              <w:rPr>
                <w:szCs w:val="21"/>
              </w:rPr>
            </w:pPr>
            <w:r>
              <w:rPr>
                <w:rFonts w:hint="eastAsia"/>
                <w:szCs w:val="21"/>
              </w:rPr>
              <w:t>FC接口，2个LTO5驱动器</w:t>
            </w:r>
          </w:p>
        </w:tc>
        <w:tc>
          <w:tcPr>
            <w:tcW w:w="462" w:type="pct"/>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rFonts w:hint="eastAsia"/>
                <w:szCs w:val="21"/>
              </w:rPr>
              <w:t>7</w:t>
            </w:r>
          </w:p>
        </w:tc>
        <w:tc>
          <w:tcPr>
            <w:tcW w:w="1210" w:type="pct"/>
            <w:noWrap/>
            <w:vAlign w:val="center"/>
          </w:tcPr>
          <w:p>
            <w:pPr>
              <w:rPr>
                <w:szCs w:val="21"/>
              </w:rPr>
            </w:pPr>
            <w:r>
              <w:rPr>
                <w:rFonts w:hint="eastAsia"/>
                <w:szCs w:val="21"/>
              </w:rPr>
              <w:t>数据库软件及灾备系统</w:t>
            </w:r>
          </w:p>
        </w:tc>
        <w:tc>
          <w:tcPr>
            <w:tcW w:w="2918" w:type="pct"/>
            <w:vAlign w:val="center"/>
          </w:tcPr>
          <w:p>
            <w:pPr>
              <w:rPr>
                <w:szCs w:val="21"/>
              </w:rPr>
            </w:pPr>
            <w:r>
              <w:rPr>
                <w:rFonts w:hint="eastAsia"/>
                <w:szCs w:val="21"/>
              </w:rPr>
              <w:t>Oracle</w:t>
            </w:r>
            <w:r>
              <w:rPr>
                <w:szCs w:val="21"/>
              </w:rPr>
              <w:t xml:space="preserve"> 19</w:t>
            </w:r>
            <w:r>
              <w:rPr>
                <w:rFonts w:hint="eastAsia"/>
                <w:szCs w:val="21"/>
              </w:rPr>
              <w:t>c</w:t>
            </w:r>
            <w:r>
              <w:rPr>
                <w:szCs w:val="21"/>
              </w:rPr>
              <w:t xml:space="preserve"> RAC/DG/OGG</w:t>
            </w:r>
          </w:p>
        </w:tc>
        <w:tc>
          <w:tcPr>
            <w:tcW w:w="462" w:type="pct"/>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rFonts w:hint="eastAsia"/>
                <w:szCs w:val="21"/>
              </w:rPr>
            </w:pPr>
            <w:r>
              <w:rPr>
                <w:rFonts w:hint="eastAsia"/>
                <w:szCs w:val="21"/>
              </w:rPr>
              <w:t>8</w:t>
            </w:r>
          </w:p>
        </w:tc>
        <w:tc>
          <w:tcPr>
            <w:tcW w:w="1210" w:type="pct"/>
            <w:noWrap/>
            <w:vAlign w:val="center"/>
          </w:tcPr>
          <w:p>
            <w:pPr>
              <w:rPr>
                <w:rFonts w:hint="eastAsia"/>
                <w:szCs w:val="21"/>
              </w:rPr>
            </w:pPr>
            <w:r>
              <w:rPr>
                <w:rFonts w:hint="eastAsia"/>
                <w:szCs w:val="21"/>
              </w:rPr>
              <w:t>数据库监控系统</w:t>
            </w:r>
          </w:p>
        </w:tc>
        <w:tc>
          <w:tcPr>
            <w:tcW w:w="2918" w:type="pct"/>
            <w:vAlign w:val="center"/>
          </w:tcPr>
          <w:p>
            <w:pPr>
              <w:rPr>
                <w:rFonts w:hint="eastAsia"/>
                <w:szCs w:val="21"/>
              </w:rPr>
            </w:pPr>
            <w:r>
              <w:rPr>
                <w:rFonts w:hint="eastAsia"/>
                <w:szCs w:val="21"/>
              </w:rPr>
              <w:t>Bethune</w:t>
            </w:r>
            <w:r>
              <w:rPr>
                <w:szCs w:val="21"/>
              </w:rPr>
              <w:t xml:space="preserve"> </w:t>
            </w:r>
            <w:r>
              <w:rPr>
                <w:rFonts w:hint="eastAsia"/>
                <w:szCs w:val="21"/>
              </w:rPr>
              <w:t>X数据库统一可视化监控平台</w:t>
            </w:r>
          </w:p>
        </w:tc>
        <w:tc>
          <w:tcPr>
            <w:tcW w:w="462" w:type="pct"/>
            <w:vAlign w:val="center"/>
          </w:tcPr>
          <w:p>
            <w:pPr>
              <w:jc w:val="center"/>
              <w:rPr>
                <w:rFonts w:hint="eastAsia"/>
                <w:szCs w:val="21"/>
              </w:rPr>
            </w:pPr>
            <w:r>
              <w:rPr>
                <w:rFonts w:hint="eastAsia"/>
                <w:szCs w:val="21"/>
              </w:rPr>
              <w:t>1</w:t>
            </w:r>
          </w:p>
        </w:tc>
      </w:tr>
    </w:tbl>
    <w:p>
      <w:pPr>
        <w:pStyle w:val="6"/>
        <w:numPr>
          <w:ilvl w:val="0"/>
          <w:numId w:val="3"/>
        </w:numPr>
      </w:pPr>
      <w:r>
        <w:rPr>
          <w:rFonts w:hint="eastAsia"/>
        </w:rPr>
        <w:t>服务要求</w:t>
      </w:r>
    </w:p>
    <w:p>
      <w:pPr>
        <w:numPr>
          <w:ilvl w:val="0"/>
          <w:numId w:val="5"/>
        </w:numPr>
        <w:spacing w:line="360" w:lineRule="auto"/>
      </w:pPr>
      <w:bookmarkStart w:id="1" w:name="_Hlk199331041"/>
      <w:r>
        <w:rPr>
          <w:rFonts w:hint="eastAsia" w:ascii="宋体" w:hAnsi="宋体" w:cs="宋体"/>
          <w:sz w:val="24"/>
        </w:rPr>
        <w:t>★</w:t>
      </w:r>
      <w:r>
        <w:rPr>
          <w:rFonts w:hint="eastAsia"/>
        </w:rPr>
        <w:t>为上述软硬件清单中产品提供7*24维保服务和应急响应服务。</w:t>
      </w:r>
    </w:p>
    <w:p>
      <w:pPr>
        <w:numPr>
          <w:ilvl w:val="0"/>
          <w:numId w:val="5"/>
        </w:numPr>
        <w:spacing w:line="360" w:lineRule="auto"/>
      </w:pPr>
      <w:r>
        <w:rPr>
          <w:rFonts w:hint="eastAsia"/>
        </w:rPr>
        <w:t>每月对为上述软硬件清单中产品并提供巡检报告。</w:t>
      </w:r>
    </w:p>
    <w:p>
      <w:pPr>
        <w:numPr>
          <w:ilvl w:val="0"/>
          <w:numId w:val="5"/>
        </w:numPr>
        <w:spacing w:line="360" w:lineRule="auto"/>
      </w:pPr>
      <w:r>
        <w:rPr>
          <w:rFonts w:hint="eastAsia" w:ascii="宋体" w:hAnsi="宋体" w:cs="宋体"/>
          <w:sz w:val="24"/>
        </w:rPr>
        <w:t>★</w:t>
      </w:r>
      <w:r>
        <w:rPr>
          <w:rFonts w:hint="eastAsia"/>
        </w:rPr>
        <w:t>对突发故障提供不限人天的紧急响应，技术人员2小时内到达现场。</w:t>
      </w:r>
    </w:p>
    <w:p>
      <w:pPr>
        <w:numPr>
          <w:ilvl w:val="0"/>
          <w:numId w:val="5"/>
        </w:numPr>
        <w:spacing w:line="360" w:lineRule="auto"/>
      </w:pPr>
      <w:r>
        <w:rPr>
          <w:rFonts w:hint="eastAsia"/>
        </w:rPr>
        <w:t>#故障确定后，原厂或者第三方技术人员和备件需</w:t>
      </w:r>
      <w:r>
        <w:t>4</w:t>
      </w:r>
      <w:r>
        <w:rPr>
          <w:rFonts w:hint="eastAsia"/>
        </w:rPr>
        <w:t>小时内到达现场，并立即免费更换。</w:t>
      </w:r>
    </w:p>
    <w:p>
      <w:pPr>
        <w:numPr>
          <w:ilvl w:val="0"/>
          <w:numId w:val="5"/>
        </w:numPr>
        <w:spacing w:line="360" w:lineRule="auto"/>
      </w:pPr>
      <w:r>
        <w:rPr>
          <w:rFonts w:hint="eastAsia" w:ascii="宋体" w:hAnsi="宋体" w:cs="宋体"/>
          <w:sz w:val="24"/>
        </w:rPr>
        <w:t>#</w:t>
      </w:r>
      <w:r>
        <w:rPr>
          <w:rFonts w:hint="eastAsia"/>
          <w:lang w:val="zh-CN"/>
        </w:rPr>
        <w:t>提供至少</w:t>
      </w:r>
      <w:r>
        <w:rPr>
          <w:lang w:val="zh-CN"/>
        </w:rPr>
        <w:t>30</w:t>
      </w:r>
      <w:r>
        <w:rPr>
          <w:rFonts w:hint="eastAsia"/>
          <w:lang w:val="zh-CN"/>
        </w:rPr>
        <w:t>人天的驻场服务，在核心系统割接、重大节假日期间提供技术支持。</w:t>
      </w:r>
    </w:p>
    <w:p>
      <w:pPr>
        <w:numPr>
          <w:ilvl w:val="0"/>
          <w:numId w:val="5"/>
        </w:numPr>
        <w:spacing w:line="360" w:lineRule="auto"/>
      </w:pPr>
      <w:r>
        <w:rPr>
          <w:rFonts w:hint="eastAsia"/>
        </w:rPr>
        <w:t>#提供</w:t>
      </w:r>
      <w:r>
        <w:t>P750与V7000的备品备件全清单（包含FRU号）</w:t>
      </w:r>
      <w:r>
        <w:rPr>
          <w:rFonts w:hint="eastAsia"/>
        </w:rPr>
        <w:t>。</w:t>
      </w:r>
    </w:p>
    <w:p>
      <w:pPr>
        <w:numPr>
          <w:ilvl w:val="0"/>
          <w:numId w:val="5"/>
        </w:numPr>
        <w:spacing w:line="360" w:lineRule="auto"/>
      </w:pPr>
      <w:r>
        <w:rPr>
          <w:rFonts w:hint="eastAsia"/>
        </w:rPr>
        <w:t>提供个性化的培训，培训内容包括但不限于系统运维技术、软件的操作和使用、常见故障处理等。</w:t>
      </w:r>
    </w:p>
    <w:p>
      <w:pPr>
        <w:numPr>
          <w:ilvl w:val="0"/>
          <w:numId w:val="5"/>
        </w:numPr>
        <w:spacing w:line="360" w:lineRule="auto"/>
      </w:pPr>
      <w:r>
        <w:rPr>
          <w:rFonts w:hint="eastAsia"/>
        </w:rPr>
        <w:t>提供软件版本升级服务，修复已知漏洞及兼容性问题。</w:t>
      </w:r>
    </w:p>
    <w:p>
      <w:pPr>
        <w:numPr>
          <w:ilvl w:val="0"/>
          <w:numId w:val="5"/>
        </w:numPr>
        <w:spacing w:line="360" w:lineRule="auto"/>
      </w:pPr>
      <w:r>
        <w:rPr>
          <w:rFonts w:hint="eastAsia"/>
        </w:rPr>
        <w:t>将常用备件放在现场。维保设备中使用的所有类型硬盘，每种至少存放1块。</w:t>
      </w:r>
    </w:p>
    <w:p>
      <w:pPr>
        <w:numPr>
          <w:ilvl w:val="0"/>
          <w:numId w:val="5"/>
        </w:numPr>
        <w:spacing w:line="360" w:lineRule="auto"/>
      </w:pPr>
      <w:r>
        <w:rPr>
          <w:rFonts w:hint="eastAsia"/>
          <w:lang w:val="zh-CN"/>
        </w:rPr>
        <w:t>保证投标</w:t>
      </w:r>
      <w:r>
        <w:rPr>
          <w:rFonts w:hint="eastAsia"/>
        </w:rPr>
        <w:t>时</w:t>
      </w:r>
      <w:r>
        <w:rPr>
          <w:rFonts w:hint="eastAsia"/>
          <w:lang w:val="zh-CN"/>
        </w:rPr>
        <w:t>技术人员和后期服务</w:t>
      </w:r>
      <w:r>
        <w:rPr>
          <w:rFonts w:hint="eastAsia"/>
        </w:rPr>
        <w:t>技术</w:t>
      </w:r>
      <w:r>
        <w:rPr>
          <w:rFonts w:hint="eastAsia"/>
          <w:lang w:val="zh-CN"/>
        </w:rPr>
        <w:t>人员（</w:t>
      </w:r>
      <w:r>
        <w:rPr>
          <w:rFonts w:hint="eastAsia"/>
        </w:rPr>
        <w:t>驻场或者到现场实施</w:t>
      </w:r>
      <w:r>
        <w:rPr>
          <w:rFonts w:hint="eastAsia"/>
          <w:lang w:val="zh-CN"/>
        </w:rPr>
        <w:t>）</w:t>
      </w:r>
      <w:r>
        <w:rPr>
          <w:rFonts w:hint="eastAsia"/>
        </w:rPr>
        <w:t>相同</w:t>
      </w:r>
      <w:r>
        <w:rPr>
          <w:rFonts w:hint="eastAsia"/>
          <w:lang w:val="zh-CN"/>
        </w:rPr>
        <w:t>，并且服务期间技术工程师不得私自变更。</w:t>
      </w:r>
    </w:p>
    <w:bookmarkEnd w:id="1"/>
    <w:p>
      <w:pPr>
        <w:pStyle w:val="6"/>
      </w:pPr>
      <w:r>
        <w:rPr>
          <w:rFonts w:hint="eastAsia"/>
        </w:rPr>
        <w:t>评分标准</w:t>
      </w:r>
    </w:p>
    <w:tbl>
      <w:tblPr>
        <w:tblStyle w:val="9"/>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商务部分15分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根据投标人提供近三年同类业绩进行打分，每有1个得2分，最高得10分。须提供合同复印件，体现合同名称、产品型号以及双方签字盖章页。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资质认证：投标人提供管理体系认证资质证书复印件,每提供一个有效期内证书得1分，最高得3分。</w:t>
            </w:r>
          </w:p>
          <w:p>
            <w:r>
              <w:rPr>
                <w:rFonts w:hint="eastAsia"/>
              </w:rPr>
              <w:t>投标人是IBM或Oracle公司合作伙伴，得2分。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t>25</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25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t>4.</w:t>
            </w:r>
            <w:r>
              <w:rPr>
                <w:rFonts w:hint="eastAsia"/>
              </w:rPr>
              <w:t>服务要求”的得满分25分。</w:t>
            </w:r>
          </w:p>
          <w:p>
            <w:r>
              <w:rPr>
                <w:rFonts w:hint="eastAsia"/>
              </w:rPr>
              <w:t>2.带“</w:t>
            </w:r>
            <w:bookmarkStart w:id="2" w:name="OLE_LINK1"/>
            <w:r>
              <w:rPr>
                <w:rFonts w:hint="eastAsia"/>
              </w:rPr>
              <w:t>★</w:t>
            </w:r>
            <w:bookmarkEnd w:id="2"/>
            <w:r>
              <w:rPr>
                <w:rFonts w:hint="eastAsia"/>
              </w:rPr>
              <w:t>”号标记的条款为实质性要求，若不满足则投标无效。</w:t>
            </w:r>
          </w:p>
          <w:p>
            <w:r>
              <w:rPr>
                <w:rFonts w:hint="eastAsia"/>
              </w:rPr>
              <w:t>3.带“#”号标记的条款为重要要求（共计</w:t>
            </w:r>
            <w:r>
              <w:t>3</w:t>
            </w:r>
            <w:r>
              <w:rPr>
                <w:rFonts w:hint="eastAsia"/>
              </w:rPr>
              <w:t>条），每条负偏离扣5分。</w:t>
            </w:r>
          </w:p>
          <w:p>
            <w:r>
              <w:t>4.</w:t>
            </w:r>
            <w:r>
              <w:rPr>
                <w:rFonts w:hint="eastAsia"/>
              </w:rPr>
              <w:t>无标记为一般要求(共计</w:t>
            </w:r>
            <w:r>
              <w:t>5</w:t>
            </w:r>
            <w:r>
              <w:rPr>
                <w:rFonts w:hint="eastAsia"/>
              </w:rPr>
              <w:t>条)，每条负偏离扣</w:t>
            </w:r>
            <w:r>
              <w:t>2</w:t>
            </w:r>
            <w:r>
              <w:rPr>
                <w:rFonts w:hint="eastAsia"/>
              </w:rPr>
              <w:t>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9</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根据需求技术响应情况，对投标人提供的项目团队人员的分工情况和管理架构、责任划分等进行评价，其中：</w:t>
            </w:r>
          </w:p>
          <w:p>
            <w:r>
              <w:rPr>
                <w:rFonts w:hint="eastAsia"/>
              </w:rPr>
              <w:t>1.投标人提供的项目团队的分工情况和管理架构、责任明确、完整、具体，能完全满足或优于招标文件要求，得</w:t>
            </w:r>
            <w:r>
              <w:t>9</w:t>
            </w:r>
            <w:r>
              <w:rPr>
                <w:rFonts w:hint="eastAsia"/>
              </w:rPr>
              <w:t>分；</w:t>
            </w:r>
          </w:p>
          <w:p>
            <w:r>
              <w:rPr>
                <w:rFonts w:hint="eastAsia"/>
              </w:rPr>
              <w:t>2.投标人提供的项目团队的分工情况和管理架构、责任较为明确、完整、具体，基本满足招标文件要求，得</w:t>
            </w:r>
            <w:r>
              <w:t>5</w:t>
            </w:r>
            <w:r>
              <w:rPr>
                <w:rFonts w:hint="eastAsia"/>
              </w:rPr>
              <w:t>分；</w:t>
            </w:r>
          </w:p>
          <w:p>
            <w:r>
              <w:rPr>
                <w:rFonts w:hint="eastAsia"/>
              </w:rPr>
              <w:t>3.未明确项目团队的分工情况和管理架构、责任或项目管理团队的分工情况和管理架构、责任不能满足招标文件要求，得1分。</w:t>
            </w:r>
          </w:p>
          <w:p>
            <w:r>
              <w:rPr>
                <w:rFonts w:hint="eastAsia"/>
              </w:rPr>
              <w:t>4.未提供的得0分。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培训方案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投标人针对本项目的(1)硬件系统、(2)软件系统、(3)灾备系统的日常维护和常见问题处理方案等内容，制定的详细完整的培训方案。</w:t>
            </w:r>
          </w:p>
          <w:p>
            <w:r>
              <w:rPr>
                <w:rFonts w:hint="eastAsia"/>
              </w:rPr>
              <w:t>1</w:t>
            </w:r>
            <w:r>
              <w:t>.</w:t>
            </w:r>
            <w:r>
              <w:rPr>
                <w:rFonts w:hint="eastAsia"/>
              </w:rPr>
              <w:t>投标人的培训方案完整合理、内容详细，有较强的针对性，有专门的培训材料和计划，得6分；</w:t>
            </w:r>
          </w:p>
          <w:p>
            <w:r>
              <w:rPr>
                <w:rFonts w:hint="eastAsia"/>
              </w:rPr>
              <w:t>2</w:t>
            </w:r>
            <w:r>
              <w:t>.</w:t>
            </w:r>
            <w:r>
              <w:rPr>
                <w:rFonts w:hint="eastAsia"/>
              </w:rPr>
              <w:t>投标人的培训方案较为合理，内容较为详细，有一定的针对性，得3分；</w:t>
            </w:r>
          </w:p>
          <w:p>
            <w:r>
              <w:t>3.</w:t>
            </w:r>
            <w:r>
              <w:rPr>
                <w:rFonts w:hint="eastAsia"/>
              </w:rPr>
              <w:t>投标人的培训方案对属于通用类，非专门针对本项目，不符合实际情况或只是对需求进行简单复制，得</w:t>
            </w:r>
            <w:r>
              <w:t>1</w:t>
            </w:r>
            <w:r>
              <w:rPr>
                <w:rFonts w:hint="eastAsia"/>
              </w:rPr>
              <w:t>分；</w:t>
            </w:r>
          </w:p>
          <w:p>
            <w:r>
              <w:rPr>
                <w:rFonts w:hint="eastAsia"/>
              </w:rPr>
              <w:t>4.未提供的得0分。</w:t>
            </w:r>
          </w:p>
        </w:tc>
      </w:tr>
    </w:tbl>
    <w:p/>
    <w:p/>
    <w:p/>
    <w:p/>
    <w:p/>
    <w:p/>
    <w:p/>
    <w:p/>
    <w:p/>
    <w:p/>
    <w:p/>
    <w:p/>
    <w:p/>
    <w:p/>
    <w:p/>
    <w:p/>
    <w:p/>
    <w:p/>
    <w:p/>
    <w:p/>
    <w:p/>
    <w:p/>
    <w:p/>
    <w:p/>
    <w:p/>
    <w:p>
      <w:pPr>
        <w:numPr>
          <w:ilvl w:val="0"/>
          <w:numId w:val="0"/>
        </w:numPr>
        <w:spacing w:line="360" w:lineRule="auto"/>
        <w:ind w:firstLine="3240" w:firstLineChars="900"/>
        <w:jc w:val="both"/>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pStyle w:val="18"/>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8"/>
        <w:tabs>
          <w:tab w:val="left" w:pos="3461"/>
          <w:tab w:val="left" w:pos="4162"/>
        </w:tabs>
        <w:snapToGrid w:val="0"/>
        <w:spacing w:after="0" w:line="360" w:lineRule="auto"/>
        <w:rPr>
          <w:rFonts w:ascii="宋体" w:hAnsi="宋体" w:eastAsia="宋体"/>
          <w:sz w:val="24"/>
          <w:szCs w:val="24"/>
        </w:rPr>
      </w:pPr>
    </w:p>
    <w:p>
      <w:pPr>
        <w:pStyle w:val="18"/>
        <w:tabs>
          <w:tab w:val="left" w:pos="3461"/>
          <w:tab w:val="left" w:pos="4162"/>
        </w:tabs>
        <w:snapToGrid w:val="0"/>
        <w:spacing w:after="0" w:line="360" w:lineRule="auto"/>
        <w:rPr>
          <w:rFonts w:ascii="宋体" w:hAnsi="宋体" w:eastAsia="宋体"/>
          <w:sz w:val="24"/>
          <w:szCs w:val="24"/>
        </w:rPr>
      </w:pPr>
    </w:p>
    <w:p>
      <w:pPr>
        <w:pStyle w:val="18"/>
        <w:tabs>
          <w:tab w:val="left" w:pos="3461"/>
          <w:tab w:val="left" w:pos="4162"/>
        </w:tabs>
        <w:snapToGrid w:val="0"/>
        <w:spacing w:after="0" w:line="360" w:lineRule="auto"/>
        <w:rPr>
          <w:rFonts w:ascii="宋体" w:hAnsi="宋体" w:eastAsia="宋体"/>
          <w:sz w:val="24"/>
          <w:szCs w:val="24"/>
        </w:rPr>
      </w:pPr>
    </w:p>
    <w:p>
      <w:pPr>
        <w:pStyle w:val="18"/>
        <w:tabs>
          <w:tab w:val="left" w:pos="3461"/>
          <w:tab w:val="left" w:pos="4162"/>
        </w:tabs>
        <w:snapToGrid w:val="0"/>
        <w:spacing w:after="0" w:line="360" w:lineRule="auto"/>
        <w:rPr>
          <w:rFonts w:ascii="宋体" w:hAnsi="宋体" w:eastAsia="宋体"/>
          <w:sz w:val="24"/>
          <w:szCs w:val="24"/>
        </w:rPr>
      </w:pPr>
    </w:p>
    <w:p>
      <w:pPr>
        <w:pStyle w:val="18"/>
        <w:tabs>
          <w:tab w:val="left" w:pos="3461"/>
          <w:tab w:val="left" w:pos="4162"/>
        </w:tabs>
        <w:snapToGrid w:val="0"/>
        <w:spacing w:after="0" w:line="360" w:lineRule="auto"/>
        <w:rPr>
          <w:rFonts w:ascii="宋体" w:hAnsi="宋体" w:eastAsia="宋体"/>
          <w:sz w:val="24"/>
          <w:szCs w:val="24"/>
        </w:rPr>
      </w:pPr>
    </w:p>
    <w:p>
      <w:pPr>
        <w:pStyle w:val="18"/>
        <w:tabs>
          <w:tab w:val="left" w:pos="3461"/>
          <w:tab w:val="left" w:pos="4162"/>
        </w:tabs>
        <w:snapToGrid w:val="0"/>
        <w:spacing w:after="0" w:line="360" w:lineRule="auto"/>
        <w:rPr>
          <w:rFonts w:ascii="宋体" w:hAnsi="宋体" w:eastAsia="宋体"/>
          <w:sz w:val="24"/>
          <w:szCs w:val="24"/>
        </w:rPr>
      </w:pPr>
    </w:p>
    <w:p>
      <w:pPr>
        <w:pStyle w:val="18"/>
        <w:tabs>
          <w:tab w:val="left" w:pos="3461"/>
          <w:tab w:val="left" w:pos="4162"/>
        </w:tabs>
        <w:snapToGrid w:val="0"/>
        <w:spacing w:after="0" w:line="360" w:lineRule="auto"/>
        <w:rPr>
          <w:rFonts w:ascii="宋体" w:hAnsi="宋体" w:eastAsia="宋体"/>
          <w:sz w:val="24"/>
          <w:szCs w:val="24"/>
        </w:rPr>
      </w:pPr>
    </w:p>
    <w:p>
      <w:pPr>
        <w:pStyle w:val="18"/>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8"/>
        <w:tabs>
          <w:tab w:val="left" w:pos="2974"/>
          <w:tab w:val="left" w:pos="6965"/>
        </w:tabs>
        <w:snapToGrid w:val="0"/>
        <w:spacing w:after="0" w:line="360" w:lineRule="auto"/>
        <w:rPr>
          <w:rFonts w:ascii="宋体" w:hAnsi="宋体" w:eastAsia="宋体"/>
          <w:lang w:eastAsia="zh-CN"/>
        </w:rPr>
      </w:pPr>
    </w:p>
    <w:p>
      <w:pPr>
        <w:pStyle w:val="18"/>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4"/>
        <w:numPr>
          <w:ilvl w:val="1"/>
          <w:numId w:val="0"/>
        </w:numPr>
        <w:tabs>
          <w:tab w:val="left" w:pos="668"/>
        </w:tabs>
        <w:snapToGrid w:val="0"/>
        <w:spacing w:line="360" w:lineRule="auto"/>
        <w:ind w:left="-576" w:leftChars="0" w:firstLine="4498" w:firstLineChars="1400"/>
        <w:jc w:val="both"/>
        <w:rPr>
          <w:rFonts w:ascii="宋体" w:hAnsi="宋体" w:eastAsia="宋体" w:cs="Times New Roman"/>
          <w:lang w:eastAsia="zh-CN"/>
        </w:rPr>
      </w:pPr>
      <w:bookmarkStart w:id="3" w:name="_Toc138689836"/>
      <w:r>
        <w:rPr>
          <w:rFonts w:ascii="宋体" w:hAnsi="宋体" w:eastAsia="宋体" w:cs="Times New Roman"/>
          <w:lang w:eastAsia="zh-CN"/>
        </w:rPr>
        <w:t>目录</w:t>
      </w:r>
      <w:bookmarkEnd w:id="3"/>
    </w:p>
    <w:p>
      <w:pPr>
        <w:numPr>
          <w:ilvl w:val="0"/>
          <w:numId w:val="6"/>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6"/>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九、其他资料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4"/>
        <w:numPr>
          <w:ilvl w:val="1"/>
          <w:numId w:val="0"/>
        </w:numPr>
        <w:tabs>
          <w:tab w:val="left" w:pos="668"/>
        </w:tabs>
        <w:snapToGrid w:val="0"/>
        <w:spacing w:line="360" w:lineRule="auto"/>
        <w:ind w:firstLine="3534" w:firstLineChars="1100"/>
        <w:jc w:val="both"/>
        <w:rPr>
          <w:rFonts w:ascii="宋体" w:hAnsi="宋体" w:eastAsia="宋体" w:cs="Times New Roman"/>
          <w:lang w:eastAsia="zh-CN"/>
        </w:rPr>
      </w:pPr>
      <w:bookmarkStart w:id="4" w:name="_Toc138689837"/>
      <w:r>
        <w:rPr>
          <w:rFonts w:ascii="宋体" w:hAnsi="宋体" w:eastAsia="宋体" w:cs="Times New Roman"/>
          <w:lang w:eastAsia="zh-CN"/>
        </w:rPr>
        <w:t>—、响应函</w:t>
      </w:r>
      <w:bookmarkEnd w:id="4"/>
    </w:p>
    <w:p>
      <w:pPr>
        <w:pStyle w:val="19"/>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5"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5"/>
      <w:r>
        <w:rPr>
          <w:rFonts w:ascii="宋体" w:hAnsi="宋体" w:eastAsia="宋体"/>
          <w:sz w:val="24"/>
          <w:szCs w:val="24"/>
        </w:rPr>
        <w:t>提供本项目服务，并按合同约定履行义务。</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19"/>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19"/>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6"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6"/>
    <w:p>
      <w:pPr>
        <w:pStyle w:val="19"/>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7"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9"/>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7"/>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4"/>
        <w:numPr>
          <w:ilvl w:val="0"/>
          <w:numId w:val="0"/>
        </w:numPr>
        <w:tabs>
          <w:tab w:val="left" w:pos="668"/>
        </w:tabs>
        <w:snapToGrid w:val="0"/>
        <w:ind w:leftChars="0"/>
        <w:jc w:val="center"/>
        <w:rPr>
          <w:rFonts w:hint="eastAsia" w:ascii="宋体" w:hAnsi="宋体"/>
          <w:lang w:val="en-US" w:eastAsia="zh-CN"/>
        </w:rPr>
      </w:pPr>
      <w:bookmarkStart w:id="8" w:name="_Toc19715221"/>
      <w:bookmarkStart w:id="9" w:name="_Toc79948061"/>
      <w:bookmarkStart w:id="10" w:name="_Toc138689838"/>
      <w:bookmarkStart w:id="11" w:name="_Toc19105773"/>
      <w:bookmarkStart w:id="12" w:name="_Hlk79945751"/>
      <w:r>
        <w:rPr>
          <w:rFonts w:hint="eastAsia" w:ascii="宋体" w:hAnsi="宋体"/>
          <w:lang w:val="en-US" w:eastAsia="zh-CN"/>
        </w:rPr>
        <w:t>二、资格审查资料</w:t>
      </w:r>
    </w:p>
    <w:p>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1、有效营业执照（或事业单位法人证书）扫描件</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2、前三年内，在经营活动中没有重大违法记录（信用中国截图）</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3、相关资质证书</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pStyle w:val="4"/>
        <w:numPr>
          <w:ilvl w:val="1"/>
          <w:numId w:val="0"/>
        </w:numPr>
        <w:tabs>
          <w:tab w:val="left" w:pos="668"/>
        </w:tabs>
        <w:snapToGrid w:val="0"/>
        <w:ind w:firstLine="1285" w:firstLineChars="400"/>
        <w:jc w:val="both"/>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8"/>
      <w:bookmarkEnd w:id="9"/>
      <w:bookmarkEnd w:id="10"/>
      <w:bookmarkEnd w:id="11"/>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0"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10"/>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9"/>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2"/>
    <w:p>
      <w:pPr>
        <w:snapToGrid w:val="0"/>
        <w:rPr>
          <w:rFonts w:ascii="宋体" w:hAnsi="宋体" w:eastAsia="宋体"/>
          <w:lang w:eastAsia="zh-CN"/>
        </w:rPr>
      </w:pPr>
      <w:r>
        <w:rPr>
          <w:rFonts w:ascii="宋体" w:hAnsi="宋体" w:eastAsia="宋体"/>
          <w:lang w:eastAsia="zh-CN"/>
        </w:rPr>
        <w:br w:type="page"/>
      </w:r>
    </w:p>
    <w:p>
      <w:pPr>
        <w:pStyle w:val="4"/>
        <w:numPr>
          <w:ilvl w:val="1"/>
          <w:numId w:val="0"/>
        </w:numPr>
        <w:tabs>
          <w:tab w:val="left" w:pos="668"/>
        </w:tabs>
        <w:snapToGrid w:val="0"/>
        <w:spacing w:line="360" w:lineRule="auto"/>
        <w:ind w:left="-576" w:leftChars="0" w:firstLine="3534" w:firstLineChars="1100"/>
        <w:jc w:val="both"/>
        <w:rPr>
          <w:rFonts w:ascii="宋体" w:hAnsi="宋体" w:eastAsia="宋体" w:cs="Times New Roman"/>
          <w:lang w:eastAsia="zh-CN"/>
        </w:rPr>
      </w:pPr>
      <w:bookmarkStart w:id="13" w:name="_Toc138689839"/>
      <w:r>
        <w:rPr>
          <w:rFonts w:hint="eastAsia" w:ascii="宋体" w:hAnsi="宋体" w:cs="Times New Roman"/>
          <w:lang w:eastAsia="zh-CN"/>
        </w:rPr>
        <w:t>四</w:t>
      </w:r>
      <w:r>
        <w:rPr>
          <w:rFonts w:ascii="宋体" w:hAnsi="宋体" w:eastAsia="宋体" w:cs="Times New Roman"/>
          <w:lang w:eastAsia="zh-CN"/>
        </w:rPr>
        <w:t>、授权委托书</w:t>
      </w:r>
      <w:bookmarkEnd w:id="13"/>
    </w:p>
    <w:p>
      <w:pPr>
        <w:pStyle w:val="19"/>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9"/>
        <w:tabs>
          <w:tab w:val="left" w:pos="2587"/>
          <w:tab w:val="left" w:pos="4867"/>
          <w:tab w:val="left" w:pos="5597"/>
          <w:tab w:val="left" w:pos="6782"/>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本人</w:t>
      </w:r>
      <w:r>
        <w:rPr>
          <w:rFonts w:ascii="宋体" w:hAnsi="宋体" w:eastAsia="宋体"/>
          <w:sz w:val="28"/>
          <w:szCs w:val="28"/>
          <w:u w:val="single"/>
        </w:rPr>
        <w:tab/>
      </w:r>
      <w:r>
        <w:rPr>
          <w:rFonts w:ascii="宋体" w:hAnsi="宋体" w:eastAsia="宋体"/>
          <w:sz w:val="28"/>
          <w:szCs w:val="28"/>
        </w:rPr>
        <w:t>（姓名）系</w:t>
      </w:r>
      <w:r>
        <w:rPr>
          <w:rFonts w:ascii="宋体" w:hAnsi="宋体" w:eastAsia="宋体"/>
          <w:sz w:val="28"/>
          <w:szCs w:val="28"/>
          <w:u w:val="single"/>
        </w:rPr>
        <w:tab/>
      </w:r>
      <w:r>
        <w:rPr>
          <w:rFonts w:ascii="宋体" w:hAnsi="宋体" w:eastAsia="宋体"/>
          <w:sz w:val="28"/>
          <w:szCs w:val="28"/>
        </w:rPr>
        <w:t>（供应商名称）的法定代表人（单位负责人），现委托</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为我方代理人。代理人根据授权，以我方名义签署、澄清确认、递交、撤回、修改</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）响应文件、签订合同和处理有关事宜，其法律后果由我方承担。</w:t>
      </w:r>
    </w:p>
    <w:p>
      <w:pPr>
        <w:pStyle w:val="19"/>
        <w:tabs>
          <w:tab w:val="left" w:pos="5875"/>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委托期限：自本委托书签署之日起至</w:t>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）招标项目签订招标合同之日止。</w:t>
      </w:r>
    </w:p>
    <w:p>
      <w:pPr>
        <w:pStyle w:val="19"/>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代理人无转委托权。</w:t>
      </w:r>
    </w:p>
    <w:tbl>
      <w:tblPr>
        <w:tblStyle w:val="10"/>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ind w:firstLine="480" w:firstLineChars="200"/>
              <w:rPr>
                <w:rFonts w:ascii="宋体" w:hAnsi="宋体" w:eastAsia="宋体"/>
                <w:color w:val="BFBFBF" w:themeColor="background1" w:themeShade="BF"/>
                <w:sz w:val="24"/>
                <w:szCs w:val="24"/>
                <w:vertAlign w:val="baseline"/>
                <w:lang w:eastAsia="zh-CN"/>
              </w:rPr>
            </w:pPr>
          </w:p>
          <w:p>
            <w:pPr>
              <w:pStyle w:val="2"/>
              <w:snapToGrid w:val="0"/>
              <w:spacing w:line="360" w:lineRule="auto"/>
              <w:ind w:firstLine="480" w:firstLineChars="200"/>
              <w:rPr>
                <w:rFonts w:ascii="宋体" w:hAnsi="宋体" w:eastAsia="宋体"/>
                <w:color w:val="BFBFBF" w:themeColor="background1" w:themeShade="BF"/>
                <w:sz w:val="24"/>
                <w:szCs w:val="24"/>
                <w:vertAlign w:val="baseline"/>
                <w:lang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9"/>
        <w:snapToGrid w:val="0"/>
        <w:spacing w:after="0" w:line="360" w:lineRule="auto"/>
        <w:jc w:val="left"/>
        <w:rPr>
          <w:rFonts w:ascii="宋体" w:hAnsi="宋体" w:eastAsia="宋体"/>
          <w:sz w:val="24"/>
          <w:szCs w:val="24"/>
        </w:rPr>
      </w:pPr>
    </w:p>
    <w:p>
      <w:pPr>
        <w:pStyle w:val="19"/>
        <w:tabs>
          <w:tab w:val="left" w:pos="2400"/>
        </w:tabs>
        <w:snapToGrid w:val="0"/>
        <w:spacing w:after="0" w:line="460" w:lineRule="exact"/>
        <w:jc w:val="left"/>
        <w:rPr>
          <w:rFonts w:ascii="宋体" w:hAnsi="宋体" w:eastAsia="宋体"/>
          <w:sz w:val="24"/>
          <w:szCs w:val="24"/>
          <w:u w:val="single"/>
        </w:rPr>
      </w:pPr>
    </w:p>
    <w:p>
      <w:pPr>
        <w:pStyle w:val="19"/>
        <w:tabs>
          <w:tab w:val="left" w:pos="2400"/>
        </w:tabs>
        <w:snapToGrid w:val="0"/>
        <w:spacing w:after="0" w:line="460" w:lineRule="exact"/>
        <w:jc w:val="left"/>
        <w:rPr>
          <w:rFonts w:ascii="宋体" w:hAnsi="宋体" w:eastAsia="宋体"/>
          <w:sz w:val="28"/>
          <w:szCs w:val="28"/>
          <w:u w:val="single"/>
        </w:rPr>
      </w:pPr>
      <w:r>
        <w:rPr>
          <w:rFonts w:ascii="宋体" w:hAnsi="宋体" w:eastAsia="宋体"/>
          <w:sz w:val="28"/>
          <w:szCs w:val="28"/>
        </w:rPr>
        <w:t>委托代理人：</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（签字</w:t>
      </w:r>
      <w:r>
        <w:rPr>
          <w:rFonts w:hint="eastAsia" w:ascii="宋体" w:hAnsi="宋体" w:eastAsia="宋体"/>
          <w:sz w:val="28"/>
          <w:szCs w:val="28"/>
          <w:lang w:eastAsia="zh-CN"/>
        </w:rPr>
        <w:t>或盖人名章</w:t>
      </w:r>
      <w:r>
        <w:rPr>
          <w:rFonts w:ascii="宋体" w:hAnsi="宋体" w:eastAsia="宋体"/>
          <w:sz w:val="28"/>
          <w:szCs w:val="28"/>
        </w:rPr>
        <w:t>）</w:t>
      </w:r>
    </w:p>
    <w:p>
      <w:pPr>
        <w:pStyle w:val="19"/>
        <w:tabs>
          <w:tab w:val="left" w:pos="2400"/>
        </w:tabs>
        <w:snapToGrid w:val="0"/>
        <w:spacing w:after="0" w:line="460" w:lineRule="exact"/>
        <w:jc w:val="left"/>
        <w:rPr>
          <w:rFonts w:ascii="宋体" w:hAnsi="宋体" w:eastAsia="宋体"/>
          <w:sz w:val="28"/>
          <w:szCs w:val="28"/>
        </w:rPr>
      </w:pPr>
      <w:r>
        <w:rPr>
          <w:rFonts w:ascii="宋体" w:hAnsi="宋体" w:eastAsia="宋体"/>
          <w:sz w:val="28"/>
          <w:szCs w:val="28"/>
        </w:rPr>
        <w:t>身份证号码：</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p>
    <w:p>
      <w:pPr>
        <w:pStyle w:val="19"/>
        <w:tabs>
          <w:tab w:val="left" w:pos="571"/>
          <w:tab w:val="left" w:pos="1445"/>
          <w:tab w:val="left" w:pos="1704"/>
          <w:tab w:val="left" w:pos="1904"/>
          <w:tab w:val="left" w:pos="2275"/>
        </w:tabs>
        <w:snapToGrid w:val="0"/>
        <w:spacing w:after="0" w:line="360" w:lineRule="auto"/>
        <w:jc w:val="left"/>
        <w:rPr>
          <w:rFonts w:ascii="宋体" w:hAnsi="宋体" w:eastAsia="宋体"/>
          <w:sz w:val="28"/>
          <w:szCs w:val="28"/>
          <w:u w:val="single"/>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ascii="宋体" w:hAnsi="宋体" w:eastAsia="宋体"/>
          <w:sz w:val="28"/>
          <w:szCs w:val="28"/>
          <w:u w:val="single"/>
        </w:rPr>
        <w:tab/>
      </w:r>
      <w:r>
        <w:rPr>
          <w:rFonts w:ascii="宋体" w:hAnsi="宋体" w:eastAsia="宋体"/>
          <w:sz w:val="28"/>
          <w:szCs w:val="28"/>
        </w:rPr>
        <w:t>年</w:t>
      </w:r>
      <w:r>
        <w:rPr>
          <w:rFonts w:hint="eastAsia" w:ascii="宋体" w:hAnsi="宋体" w:eastAsia="宋体"/>
          <w:sz w:val="28"/>
          <w:szCs w:val="28"/>
          <w:lang w:val="en-US" w:eastAsia="zh-CN"/>
        </w:rPr>
        <w:t xml:space="preserve"> </w:t>
      </w:r>
      <w:r>
        <w:rPr>
          <w:rFonts w:ascii="宋体" w:hAnsi="宋体" w:eastAsia="宋体"/>
          <w:sz w:val="28"/>
          <w:szCs w:val="28"/>
          <w:u w:val="single"/>
        </w:rPr>
        <w:tab/>
      </w:r>
      <w:r>
        <w:rPr>
          <w:rFonts w:ascii="宋体" w:hAnsi="宋体" w:eastAsia="宋体"/>
          <w:sz w:val="28"/>
          <w:szCs w:val="28"/>
        </w:rPr>
        <w:t>月</w:t>
      </w:r>
      <w:r>
        <w:rPr>
          <w:rFonts w:hint="eastAsia" w:ascii="宋体" w:hAnsi="宋体" w:eastAsia="宋体"/>
          <w:sz w:val="28"/>
          <w:szCs w:val="28"/>
          <w:lang w:val="en-US" w:eastAsia="zh-CN"/>
        </w:rPr>
        <w:t xml:space="preserve"> </w:t>
      </w:r>
      <w:r>
        <w:rPr>
          <w:rFonts w:ascii="宋体" w:hAnsi="宋体" w:eastAsia="宋体"/>
          <w:sz w:val="28"/>
          <w:szCs w:val="28"/>
          <w:u w:val="single"/>
        </w:rPr>
        <w:tab/>
      </w:r>
      <w:r>
        <w:rPr>
          <w:rFonts w:ascii="宋体" w:hAnsi="宋体" w:eastAsia="宋体"/>
          <w:sz w:val="28"/>
          <w:szCs w:val="28"/>
        </w:rPr>
        <w:t>日</w:t>
      </w:r>
    </w:p>
    <w:p>
      <w:pPr>
        <w:pStyle w:val="4"/>
        <w:numPr>
          <w:ilvl w:val="1"/>
          <w:numId w:val="0"/>
        </w:numPr>
        <w:tabs>
          <w:tab w:val="left" w:pos="668"/>
        </w:tabs>
        <w:snapToGrid w:val="0"/>
        <w:spacing w:line="360" w:lineRule="auto"/>
        <w:ind w:firstLine="3213" w:firstLineChars="1000"/>
        <w:jc w:val="both"/>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lang w:eastAsia="zh-CN"/>
        </w:rPr>
        <w:t>报价表</w:t>
      </w:r>
    </w:p>
    <w:p>
      <w:pPr>
        <w:pStyle w:val="3"/>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1.1报价单要求（可参照下表）：</w:t>
      </w:r>
    </w:p>
    <w:p>
      <w:pPr>
        <w:tabs>
          <w:tab w:val="left" w:pos="1800"/>
          <w:tab w:val="left" w:pos="5580"/>
        </w:tabs>
        <w:spacing w:line="360" w:lineRule="auto"/>
        <w:ind w:firstLine="5320" w:firstLineChars="19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报价单位：人民币元</w:t>
      </w:r>
    </w:p>
    <w:tbl>
      <w:tblPr>
        <w:tblStyle w:val="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lang w:eastAsia="zh-CN"/>
              </w:rPr>
              <w:t>序</w:t>
            </w:r>
            <w:r>
              <w:rPr>
                <w:rFonts w:hint="eastAsia" w:ascii="宋体" w:hAnsi="宋体" w:eastAsia="宋体" w:cs="宋体"/>
                <w:b/>
                <w:sz w:val="28"/>
                <w:szCs w:val="28"/>
              </w:rPr>
              <w:t>号</w:t>
            </w:r>
          </w:p>
        </w:tc>
        <w:tc>
          <w:tcPr>
            <w:tcW w:w="2215" w:type="pct"/>
            <w:vMerge w:val="restar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投标人名称</w:t>
            </w:r>
          </w:p>
        </w:tc>
        <w:tc>
          <w:tcPr>
            <w:tcW w:w="2373" w:type="pct"/>
            <w:gridSpan w:val="2"/>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color w:val="auto"/>
                <w:sz w:val="28"/>
                <w:szCs w:val="28"/>
              </w:rPr>
              <w:t>投标</w:t>
            </w:r>
            <w:r>
              <w:rPr>
                <w:rFonts w:hint="eastAsia" w:ascii="宋体" w:hAnsi="宋体" w:eastAsia="宋体" w:cs="宋体"/>
                <w:b/>
                <w:color w:val="auto"/>
                <w:sz w:val="28"/>
                <w:szCs w:val="28"/>
                <w:lang w:eastAsia="zh-CN"/>
              </w:rPr>
              <w:t>报</w:t>
            </w:r>
            <w:r>
              <w:rPr>
                <w:rFonts w:hint="eastAsia" w:ascii="宋体" w:hAnsi="宋体" w:eastAsia="宋体" w:cs="宋体"/>
                <w:b/>
                <w:color w:val="auto"/>
                <w:sz w:val="28"/>
                <w:szCs w:val="28"/>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hint="eastAsia" w:ascii="宋体" w:hAnsi="宋体" w:eastAsia="宋体" w:cs="宋体"/>
                <w:sz w:val="28"/>
                <w:szCs w:val="28"/>
              </w:rPr>
            </w:pPr>
          </w:p>
        </w:tc>
        <w:tc>
          <w:tcPr>
            <w:tcW w:w="2215" w:type="pct"/>
            <w:vMerge w:val="continue"/>
            <w:vAlign w:val="center"/>
          </w:tcPr>
          <w:p>
            <w:pPr>
              <w:tabs>
                <w:tab w:val="left" w:pos="5580"/>
              </w:tabs>
              <w:jc w:val="center"/>
              <w:rPr>
                <w:rFonts w:hint="eastAsia" w:ascii="宋体" w:hAnsi="宋体" w:eastAsia="宋体" w:cs="宋体"/>
                <w:sz w:val="28"/>
                <w:szCs w:val="28"/>
              </w:rPr>
            </w:pPr>
          </w:p>
        </w:tc>
        <w:tc>
          <w:tcPr>
            <w:tcW w:w="1188" w:type="pc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大写</w:t>
            </w:r>
          </w:p>
        </w:tc>
        <w:tc>
          <w:tcPr>
            <w:tcW w:w="1182" w:type="pc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hint="eastAsia" w:ascii="宋体" w:hAnsi="宋体" w:eastAsia="宋体" w:cs="宋体"/>
                <w:sz w:val="28"/>
                <w:szCs w:val="28"/>
              </w:rPr>
            </w:pPr>
          </w:p>
        </w:tc>
        <w:tc>
          <w:tcPr>
            <w:tcW w:w="2215" w:type="pct"/>
            <w:vAlign w:val="center"/>
          </w:tcPr>
          <w:p>
            <w:pPr>
              <w:tabs>
                <w:tab w:val="left" w:pos="5580"/>
              </w:tabs>
              <w:jc w:val="center"/>
              <w:rPr>
                <w:rFonts w:hint="eastAsia" w:ascii="宋体" w:hAnsi="宋体" w:eastAsia="宋体" w:cs="宋体"/>
                <w:sz w:val="28"/>
                <w:szCs w:val="28"/>
              </w:rPr>
            </w:pPr>
          </w:p>
        </w:tc>
        <w:tc>
          <w:tcPr>
            <w:tcW w:w="1188" w:type="pct"/>
            <w:vAlign w:val="center"/>
          </w:tcPr>
          <w:p>
            <w:pPr>
              <w:tabs>
                <w:tab w:val="left" w:pos="5580"/>
              </w:tabs>
              <w:jc w:val="center"/>
              <w:rPr>
                <w:rFonts w:hint="eastAsia" w:ascii="宋体" w:hAnsi="宋体" w:eastAsia="宋体" w:cs="宋体"/>
                <w:sz w:val="28"/>
                <w:szCs w:val="28"/>
              </w:rPr>
            </w:pPr>
          </w:p>
        </w:tc>
        <w:tc>
          <w:tcPr>
            <w:tcW w:w="1182" w:type="pct"/>
            <w:vAlign w:val="center"/>
          </w:tcPr>
          <w:p>
            <w:pPr>
              <w:tabs>
                <w:tab w:val="left" w:pos="5580"/>
              </w:tabs>
              <w:jc w:val="center"/>
              <w:rPr>
                <w:rFonts w:hint="eastAsia" w:ascii="宋体" w:hAnsi="宋体" w:eastAsia="宋体" w:cs="宋体"/>
                <w:sz w:val="28"/>
                <w:szCs w:val="28"/>
              </w:rPr>
            </w:pPr>
          </w:p>
        </w:tc>
      </w:tr>
    </w:tbl>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autoSpaceDE w:val="0"/>
        <w:autoSpaceDN w:val="0"/>
        <w:adjustRightInd w:val="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p>
    <w:p>
      <w:pPr>
        <w:pStyle w:val="2"/>
        <w:rPr>
          <w:rFonts w:hint="eastAsia"/>
          <w:lang w:val="zh-CN"/>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rPr>
        <w:t>投标人名称（加盖公章）</w:t>
      </w:r>
      <w:r>
        <w:rPr>
          <w:rFonts w:hint="eastAsia" w:ascii="宋体" w:hAnsi="宋体" w:eastAsia="宋体" w:cs="宋体"/>
          <w:color w:val="000000"/>
          <w:sz w:val="28"/>
          <w:szCs w:val="28"/>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日期：_____年______月______日 </w:t>
      </w:r>
    </w:p>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autoSpaceDE w:val="0"/>
        <w:autoSpaceDN w:val="0"/>
        <w:adjustRightInd w:val="0"/>
        <w:snapToGrid w:val="0"/>
        <w:spacing w:line="54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注：1</w:t>
      </w:r>
      <w:r>
        <w:rPr>
          <w:rFonts w:hint="eastAsia" w:ascii="宋体" w:hAnsi="宋体" w:eastAsia="宋体" w:cs="宋体"/>
          <w:color w:val="000000"/>
          <w:sz w:val="28"/>
          <w:szCs w:val="28"/>
        </w:rPr>
        <w:t>.此表中，每包的投标报价应和《投标分项报价表》中的总价相一致。</w:t>
      </w:r>
    </w:p>
    <w:p>
      <w:pPr>
        <w:autoSpaceDE w:val="0"/>
        <w:autoSpaceDN w:val="0"/>
        <w:adjustRightInd w:val="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rPr>
        <w:t>投标人名称（加盖公章）</w:t>
      </w:r>
      <w:r>
        <w:rPr>
          <w:rFonts w:hint="eastAsia" w:ascii="宋体" w:hAnsi="宋体" w:eastAsia="宋体" w:cs="宋体"/>
          <w:color w:val="000000"/>
          <w:sz w:val="28"/>
          <w:szCs w:val="28"/>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日期：_____年______月______日 </w:t>
      </w:r>
    </w:p>
    <w:p>
      <w:pPr>
        <w:snapToGrid w:val="0"/>
        <w:rPr>
          <w:rFonts w:hint="eastAsia" w:ascii="宋体" w:hAnsi="宋体" w:eastAsia="宋体"/>
          <w:lang w:eastAsia="zh-CN"/>
        </w:rPr>
      </w:pPr>
    </w:p>
    <w:p>
      <w:pPr>
        <w:pStyle w:val="4"/>
        <w:numPr>
          <w:ilvl w:val="0"/>
          <w:numId w:val="0"/>
        </w:numPr>
        <w:tabs>
          <w:tab w:val="left" w:pos="668"/>
        </w:tabs>
        <w:snapToGrid w:val="0"/>
        <w:spacing w:line="360" w:lineRule="auto"/>
        <w:ind w:firstLine="3213" w:firstLineChars="1000"/>
        <w:jc w:val="both"/>
        <w:rPr>
          <w:rFonts w:hint="eastAsia" w:ascii="宋体" w:hAnsi="宋体" w:eastAsia="宋体" w:cs="宋体"/>
          <w:b/>
          <w:bCs/>
          <w:sz w:val="32"/>
          <w:szCs w:val="32"/>
          <w:lang w:val="en-US" w:eastAsia="zh-CN"/>
        </w:rPr>
      </w:pPr>
      <w:bookmarkStart w:id="14" w:name="_Toc138689840"/>
      <w:r>
        <w:rPr>
          <w:rFonts w:hint="eastAsia" w:ascii="宋体" w:hAnsi="宋体" w:eastAsia="宋体" w:cs="宋体"/>
          <w:b/>
          <w:bCs/>
          <w:sz w:val="32"/>
          <w:szCs w:val="32"/>
          <w:lang w:val="en-US" w:eastAsia="zh-CN"/>
        </w:rPr>
        <w:t>六、商务部分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1、业绩情况：提供近三年从事过相关服务的合同复印件加盖公章，依合同内容情况填写项目情况表（后附合同截图）。</w:t>
      </w:r>
    </w:p>
    <w:tbl>
      <w:tblPr>
        <w:tblStyle w:val="9"/>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rPr>
            </w:pPr>
            <w:r>
              <w:rPr>
                <w:rFonts w:hint="eastAsia" w:ascii="宋体" w:hAnsi="宋体" w:eastAsia="宋体" w:cs="宋体"/>
                <w:sz w:val="28"/>
                <w:szCs w:val="28"/>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20"/>
              <w:snapToGrid w:val="0"/>
              <w:spacing w:after="0"/>
              <w:jc w:val="center"/>
              <w:rPr>
                <w:rFonts w:hint="eastAsia" w:ascii="宋体" w:hAnsi="宋体" w:eastAsia="宋体" w:cs="宋体"/>
                <w:kern w:val="2"/>
                <w:sz w:val="28"/>
                <w:szCs w:val="28"/>
                <w:lang w:val="zh-TW" w:eastAsia="zh-TW" w:bidi="zh-TW"/>
              </w:rPr>
            </w:pPr>
            <w:r>
              <w:rPr>
                <w:rFonts w:hint="eastAsia" w:ascii="宋体" w:hAnsi="宋体" w:eastAsia="宋体" w:cs="宋体"/>
                <w:sz w:val="28"/>
                <w:szCs w:val="28"/>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20"/>
              <w:snapToGrid w:val="0"/>
              <w:spacing w:after="0"/>
              <w:jc w:val="center"/>
              <w:rPr>
                <w:rFonts w:hint="eastAsia" w:ascii="宋体" w:hAnsi="宋体" w:eastAsia="宋体" w:cs="宋体"/>
                <w:kern w:val="2"/>
                <w:sz w:val="28"/>
                <w:szCs w:val="28"/>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20"/>
              <w:snapToGrid w:val="0"/>
              <w:spacing w:after="0"/>
              <w:jc w:val="center"/>
              <w:rPr>
                <w:rFonts w:hint="eastAsia" w:ascii="宋体" w:hAnsi="宋体" w:eastAsia="宋体" w:cs="宋体"/>
                <w:kern w:val="2"/>
                <w:sz w:val="28"/>
                <w:szCs w:val="28"/>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20"/>
              <w:snapToGrid w:val="0"/>
              <w:spacing w:after="0"/>
              <w:jc w:val="center"/>
              <w:rPr>
                <w:rFonts w:hint="eastAsia" w:ascii="宋体" w:hAnsi="宋体" w:eastAsia="宋体" w:cs="宋体"/>
                <w:sz w:val="28"/>
                <w:szCs w:val="28"/>
              </w:rPr>
            </w:pPr>
            <w:r>
              <w:rPr>
                <w:rFonts w:hint="eastAsia" w:ascii="宋体" w:hAnsi="宋体" w:eastAsia="宋体" w:cs="宋体"/>
                <w:sz w:val="28"/>
                <w:szCs w:val="28"/>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bl>
    <w:p>
      <w:pPr>
        <w:pStyle w:val="4"/>
        <w:numPr>
          <w:ilvl w:val="0"/>
          <w:numId w:val="0"/>
        </w:numPr>
        <w:tabs>
          <w:tab w:val="left" w:pos="668"/>
        </w:tabs>
        <w:snapToGrid w:val="0"/>
        <w:spacing w:line="360" w:lineRule="auto"/>
        <w:ind w:firstLine="3534" w:firstLineChars="1100"/>
        <w:jc w:val="both"/>
        <w:rPr>
          <w:rFonts w:hint="eastAsia" w:ascii="宋体" w:hAnsi="宋体" w:eastAsia="宋体" w:cs="宋体"/>
          <w:b/>
          <w:bCs/>
          <w:sz w:val="28"/>
          <w:szCs w:val="28"/>
          <w:lang w:eastAsia="zh-CN"/>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lang w:eastAsia="zh-CN"/>
        </w:rPr>
        <w:t>技术</w:t>
      </w:r>
      <w:bookmarkEnd w:id="14"/>
      <w:r>
        <w:rPr>
          <w:rFonts w:hint="eastAsia" w:ascii="宋体" w:hAnsi="宋体" w:eastAsia="宋体" w:cs="宋体"/>
          <w:b/>
          <w:bCs/>
          <w:sz w:val="32"/>
          <w:szCs w:val="32"/>
          <w:lang w:val="en-US" w:eastAsia="zh-CN"/>
        </w:rPr>
        <w:t>部分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1、文件技术响应：参与人需对照“4.服务要求</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eastAsia="宋体" w:cs="宋体"/>
          <w:sz w:val="28"/>
          <w:szCs w:val="28"/>
          <w:lang w:val="en-US" w:eastAsia="zh-CN"/>
        </w:rPr>
        <w:t>进行偏离响应</w:t>
      </w:r>
    </w:p>
    <w:p>
      <w:pPr>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eastAsia="zh-CN"/>
        </w:rPr>
        <w:t>技术</w:t>
      </w:r>
      <w:r>
        <w:rPr>
          <w:rFonts w:hint="eastAsia" w:ascii="宋体" w:hAnsi="宋体" w:eastAsia="宋体" w:cs="宋体"/>
          <w:b/>
          <w:bCs/>
          <w:sz w:val="28"/>
          <w:szCs w:val="28"/>
          <w:lang w:val="en-US" w:eastAsia="zh-CN"/>
        </w:rPr>
        <w:t>偏离</w:t>
      </w:r>
      <w:r>
        <w:rPr>
          <w:rFonts w:hint="eastAsia" w:ascii="宋体" w:hAnsi="宋体" w:eastAsia="宋体" w:cs="宋体"/>
          <w:b/>
          <w:bCs/>
          <w:sz w:val="28"/>
          <w:szCs w:val="28"/>
          <w:lang w:eastAsia="zh-CN"/>
        </w:rPr>
        <w:t>表</w:t>
      </w:r>
    </w:p>
    <w:tbl>
      <w:tblPr>
        <w:tblStyle w:val="9"/>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rPr>
            </w:pPr>
            <w:bookmarkStart w:id="15" w:name="_Hlk79330981"/>
            <w:r>
              <w:rPr>
                <w:rFonts w:hint="eastAsia" w:ascii="宋体" w:hAnsi="宋体" w:eastAsia="宋体" w:cs="宋体"/>
                <w:b/>
                <w:bCs/>
                <w:sz w:val="28"/>
                <w:szCs w:val="28"/>
              </w:rPr>
              <w:t>序号</w:t>
            </w:r>
          </w:p>
        </w:tc>
        <w:tc>
          <w:tcPr>
            <w:tcW w:w="2590"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20"/>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20"/>
              <w:tabs>
                <w:tab w:val="left" w:leader="dot" w:pos="394"/>
              </w:tabs>
              <w:snapToGrid w:val="0"/>
              <w:spacing w:after="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bookmarkEnd w:id="15"/>
    </w:tbl>
    <w:p>
      <w:pPr>
        <w:pStyle w:val="21"/>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供应商保证：除商务和技术偏差表列出的偏差外，供应商响应招标文件的全部要求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同时承诺所对应的执行标准中各细项不存在任何遗漏和隐瞒，否则将承担响应责任</w:t>
      </w:r>
      <w:r>
        <w:rPr>
          <w:rFonts w:hint="eastAsia" w:ascii="宋体" w:hAnsi="宋体" w:eastAsia="宋体" w:cs="宋体"/>
          <w:sz w:val="28"/>
          <w:szCs w:val="28"/>
        </w:rPr>
        <w:t>。</w:t>
      </w:r>
    </w:p>
    <w:p>
      <w:pPr>
        <w:pStyle w:val="21"/>
        <w:snapToGrid w:val="0"/>
        <w:spacing w:line="360" w:lineRule="auto"/>
        <w:ind w:firstLine="3534" w:firstLineChars="1100"/>
        <w:rPr>
          <w:rFonts w:ascii="宋体" w:hAnsi="宋体" w:eastAsia="宋体" w:cs="Times New Roman"/>
          <w:b/>
          <w:bCs/>
          <w:sz w:val="32"/>
          <w:szCs w:val="32"/>
          <w:lang w:eastAsia="zh-CN"/>
        </w:rPr>
      </w:pPr>
      <w:r>
        <w:rPr>
          <w:rFonts w:hint="eastAsia" w:ascii="宋体" w:hAnsi="宋体"/>
          <w:b/>
          <w:bCs/>
          <w:sz w:val="32"/>
          <w:szCs w:val="32"/>
          <w:lang w:eastAsia="zh-CN"/>
        </w:rPr>
        <w:t>八</w:t>
      </w:r>
      <w:r>
        <w:rPr>
          <w:rFonts w:hint="eastAsia" w:ascii="宋体" w:hAnsi="宋体" w:eastAsia="宋体" w:cs="Times New Roman"/>
          <w:b/>
          <w:bCs/>
          <w:sz w:val="32"/>
          <w:szCs w:val="32"/>
          <w:lang w:val="en-US" w:eastAsia="zh-CN"/>
        </w:rPr>
        <w:t>、服务部分</w:t>
      </w:r>
    </w:p>
    <w:p>
      <w:pPr>
        <w:snapToGrid w:val="0"/>
        <w:rPr>
          <w:rFonts w:hint="eastAsia" w:ascii="宋体" w:hAnsi="宋体" w:eastAsia="宋体"/>
          <w:sz w:val="28"/>
          <w:szCs w:val="28"/>
          <w:lang w:eastAsia="zh-CN"/>
        </w:rPr>
      </w:pPr>
      <w:r>
        <w:rPr>
          <w:rFonts w:hint="eastAsia" w:ascii="宋体" w:hAnsi="宋体" w:eastAsia="宋体"/>
          <w:sz w:val="28"/>
          <w:szCs w:val="28"/>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4"/>
        <w:numPr>
          <w:ilvl w:val="1"/>
          <w:numId w:val="0"/>
        </w:numPr>
        <w:tabs>
          <w:tab w:val="left" w:pos="668"/>
        </w:tabs>
        <w:snapToGrid w:val="0"/>
        <w:spacing w:line="360" w:lineRule="auto"/>
        <w:ind w:firstLine="3213" w:firstLineChars="1000"/>
        <w:jc w:val="both"/>
        <w:rPr>
          <w:rFonts w:hint="eastAsia" w:ascii="宋体" w:hAnsi="宋体" w:eastAsia="宋体" w:cs="宋体"/>
          <w:b/>
          <w:bCs/>
          <w:sz w:val="32"/>
          <w:szCs w:val="32"/>
          <w:lang w:eastAsia="zh-CN"/>
        </w:rPr>
      </w:pPr>
      <w:bookmarkStart w:id="16" w:name="_Toc138689843"/>
      <w:r>
        <w:rPr>
          <w:rFonts w:hint="eastAsia" w:ascii="宋体" w:hAnsi="宋体" w:eastAsia="宋体" w:cs="宋体"/>
          <w:b/>
          <w:bCs/>
          <w:sz w:val="32"/>
          <w:szCs w:val="32"/>
          <w:lang w:eastAsia="zh-CN"/>
        </w:rPr>
        <w:t>九、</w:t>
      </w:r>
      <w:bookmarkEnd w:id="16"/>
      <w:r>
        <w:rPr>
          <w:rFonts w:hint="eastAsia" w:ascii="宋体" w:hAnsi="宋体" w:eastAsia="宋体" w:cs="宋体"/>
          <w:b/>
          <w:bCs/>
          <w:sz w:val="32"/>
          <w:szCs w:val="32"/>
          <w:lang w:eastAsia="zh-CN"/>
        </w:rPr>
        <w:t>其他资料</w:t>
      </w:r>
    </w:p>
    <w:p>
      <w:pPr>
        <w:pStyle w:val="19"/>
        <w:snapToGrid w:val="0"/>
        <w:spacing w:after="0" w:line="360" w:lineRule="auto"/>
        <w:jc w:val="left"/>
        <w:rPr>
          <w:rFonts w:ascii="宋体" w:hAnsi="宋体" w:eastAsia="宋体"/>
          <w:sz w:val="28"/>
          <w:szCs w:val="28"/>
          <w:lang w:eastAsia="zh-CN"/>
        </w:rPr>
      </w:pPr>
      <w:r>
        <w:rPr>
          <w:rFonts w:hint="eastAsia"/>
          <w:sz w:val="24"/>
          <w:szCs w:val="24"/>
          <w:lang w:val="en-US" w:eastAsia="zh-CN"/>
        </w:rPr>
        <w:t>1</w:t>
      </w:r>
      <w:r>
        <w:rPr>
          <w:rFonts w:hint="eastAsia"/>
          <w:sz w:val="28"/>
          <w:szCs w:val="28"/>
          <w:lang w:val="en-US" w:eastAsia="zh-CN"/>
        </w:rPr>
        <w:t>、</w:t>
      </w:r>
      <w:r>
        <w:rPr>
          <w:rFonts w:ascii="宋体" w:hAnsi="宋体" w:eastAsia="宋体"/>
          <w:sz w:val="28"/>
          <w:szCs w:val="28"/>
        </w:rPr>
        <w:t>供应商需提交的其他资料。</w:t>
      </w:r>
    </w:p>
    <w:p>
      <w:pPr>
        <w:pStyle w:val="19"/>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Formata">
    <w:altName w:val="黑体"/>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3432DA"/>
    <w:multiLevelType w:val="multilevel"/>
    <w:tmpl w:val="363432DA"/>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EF5A56"/>
    <w:multiLevelType w:val="multilevel"/>
    <w:tmpl w:val="38EF5A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BC4265"/>
    <w:multiLevelType w:val="multilevel"/>
    <w:tmpl w:val="3FBC42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020976"/>
    <w:multiLevelType w:val="singleLevel"/>
    <w:tmpl w:val="6F020976"/>
    <w:lvl w:ilvl="0" w:tentative="0">
      <w:start w:val="1"/>
      <w:numFmt w:val="chineseCounting"/>
      <w:suff w:val="nothing"/>
      <w:lvlText w:val="%1、"/>
      <w:lvlJc w:val="left"/>
      <w:rPr>
        <w:rFonts w:hint="eastAsia"/>
      </w:rPr>
    </w:lvl>
  </w:abstractNum>
  <w:num w:numId="1">
    <w:abstractNumId w:val="1"/>
  </w:num>
  <w:num w:numId="2">
    <w:abstractNumId w:val="0"/>
  </w:num>
  <w:num w:numId="3">
    <w:abstractNumId w:val="0"/>
    <w:lvlOverride w:ilvl="0">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50FC0"/>
    <w:rsid w:val="000A5534"/>
    <w:rsid w:val="000F6E6C"/>
    <w:rsid w:val="00104822"/>
    <w:rsid w:val="00155EA5"/>
    <w:rsid w:val="00172887"/>
    <w:rsid w:val="0019266E"/>
    <w:rsid w:val="00201712"/>
    <w:rsid w:val="002170BD"/>
    <w:rsid w:val="00235A83"/>
    <w:rsid w:val="002808A5"/>
    <w:rsid w:val="00287797"/>
    <w:rsid w:val="002A4956"/>
    <w:rsid w:val="002C2D8B"/>
    <w:rsid w:val="00355A01"/>
    <w:rsid w:val="003C5FF7"/>
    <w:rsid w:val="003E13EE"/>
    <w:rsid w:val="00400B4E"/>
    <w:rsid w:val="00407A57"/>
    <w:rsid w:val="00414A03"/>
    <w:rsid w:val="0042414B"/>
    <w:rsid w:val="00440B0E"/>
    <w:rsid w:val="004901C3"/>
    <w:rsid w:val="0049521D"/>
    <w:rsid w:val="00567AD3"/>
    <w:rsid w:val="00591701"/>
    <w:rsid w:val="005B25E3"/>
    <w:rsid w:val="005C333E"/>
    <w:rsid w:val="00644DB0"/>
    <w:rsid w:val="006510F9"/>
    <w:rsid w:val="00684B85"/>
    <w:rsid w:val="00684CAF"/>
    <w:rsid w:val="006969B4"/>
    <w:rsid w:val="006C5012"/>
    <w:rsid w:val="006F259C"/>
    <w:rsid w:val="00721DFC"/>
    <w:rsid w:val="00730FED"/>
    <w:rsid w:val="00765962"/>
    <w:rsid w:val="007666A4"/>
    <w:rsid w:val="007F476B"/>
    <w:rsid w:val="0082356D"/>
    <w:rsid w:val="00824D35"/>
    <w:rsid w:val="00844C67"/>
    <w:rsid w:val="008A76B0"/>
    <w:rsid w:val="008B0319"/>
    <w:rsid w:val="008C00B2"/>
    <w:rsid w:val="008D55E8"/>
    <w:rsid w:val="009753DE"/>
    <w:rsid w:val="00A059A3"/>
    <w:rsid w:val="00A2623E"/>
    <w:rsid w:val="00A405EE"/>
    <w:rsid w:val="00A50B6C"/>
    <w:rsid w:val="00A75AD6"/>
    <w:rsid w:val="00A75CF2"/>
    <w:rsid w:val="00AB5276"/>
    <w:rsid w:val="00AC3BE0"/>
    <w:rsid w:val="00B20C72"/>
    <w:rsid w:val="00B43AA5"/>
    <w:rsid w:val="00BB5AC0"/>
    <w:rsid w:val="00C037D7"/>
    <w:rsid w:val="00CA13B3"/>
    <w:rsid w:val="00CA572F"/>
    <w:rsid w:val="00CA5961"/>
    <w:rsid w:val="00CC072E"/>
    <w:rsid w:val="00CE3D41"/>
    <w:rsid w:val="00D64C5B"/>
    <w:rsid w:val="00D8725D"/>
    <w:rsid w:val="00E04BEA"/>
    <w:rsid w:val="00E53E2B"/>
    <w:rsid w:val="00EC3431"/>
    <w:rsid w:val="00EE26ED"/>
    <w:rsid w:val="00F00BCE"/>
    <w:rsid w:val="00F147F4"/>
    <w:rsid w:val="00F61E7F"/>
    <w:rsid w:val="00F62FB4"/>
    <w:rsid w:val="00F676E9"/>
    <w:rsid w:val="00F74F8B"/>
    <w:rsid w:val="00F7759B"/>
    <w:rsid w:val="00FD4AEA"/>
    <w:rsid w:val="00FF0AF9"/>
    <w:rsid w:val="00FF3DE4"/>
    <w:rsid w:val="02843F59"/>
    <w:rsid w:val="14E14569"/>
    <w:rsid w:val="1E310498"/>
    <w:rsid w:val="237C76C6"/>
    <w:rsid w:val="28490223"/>
    <w:rsid w:val="2BE12008"/>
    <w:rsid w:val="2CAB4F54"/>
    <w:rsid w:val="303F3BB7"/>
    <w:rsid w:val="3E5E705F"/>
    <w:rsid w:val="475A0C1C"/>
    <w:rsid w:val="48B7607E"/>
    <w:rsid w:val="5A1D63E7"/>
    <w:rsid w:val="61FE4354"/>
    <w:rsid w:val="69410B62"/>
    <w:rsid w:val="6F715165"/>
    <w:rsid w:val="719F40F5"/>
    <w:rsid w:val="760B1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4">
    <w:name w:val="heading 2"/>
    <w:basedOn w:val="1"/>
    <w:next w:val="5"/>
    <w:link w:val="14"/>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6">
    <w:name w:val="heading 3"/>
    <w:next w:val="1"/>
    <w:link w:val="15"/>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Calibri" w:hAnsi="Calibri" w:eastAsia="宋体" w:cs="Times New Roman"/>
      <w:szCs w:val="21"/>
    </w:rPr>
  </w:style>
  <w:style w:type="paragraph" w:customStyle="1" w:styleId="3">
    <w:name w:val="Default"/>
    <w:qFormat/>
    <w:uiPriority w:val="0"/>
    <w:pPr>
      <w:widowControl w:val="0"/>
      <w:autoSpaceDE w:val="0"/>
      <w:autoSpaceDN w:val="0"/>
      <w:adjustRightInd w:val="0"/>
    </w:pPr>
    <w:rPr>
      <w:rFonts w:ascii="Formata" w:hAnsi="Calibri" w:eastAsia="Formata" w:cs="Times New Roman"/>
      <w:color w:val="000000"/>
      <w:sz w:val="24"/>
      <w:szCs w:val="24"/>
      <w:lang w:val="en-US" w:eastAsia="zh-CN" w:bidi="ar-SA"/>
    </w:rPr>
  </w:style>
  <w:style w:type="paragraph" w:styleId="5">
    <w:name w:val="Normal Indent"/>
    <w:basedOn w:val="1"/>
    <w:qFormat/>
    <w:uiPriority w:val="0"/>
    <w:pPr>
      <w:ind w:firstLine="420"/>
    </w:pPr>
    <w:rPr>
      <w:rFonts w:ascii="Calibri" w:hAnsi="Calibri" w:eastAsia="宋体" w:cs="Times New Roman"/>
      <w:szCs w:val="21"/>
    </w:r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uiPriority w:val="99"/>
    <w:rPr>
      <w:sz w:val="18"/>
      <w:szCs w:val="18"/>
    </w:rPr>
  </w:style>
  <w:style w:type="character" w:customStyle="1" w:styleId="13">
    <w:name w:val="页脚 字符"/>
    <w:basedOn w:val="11"/>
    <w:link w:val="7"/>
    <w:uiPriority w:val="99"/>
    <w:rPr>
      <w:sz w:val="18"/>
      <w:szCs w:val="18"/>
    </w:rPr>
  </w:style>
  <w:style w:type="character" w:customStyle="1" w:styleId="14">
    <w:name w:val="标题 2 字符"/>
    <w:basedOn w:val="11"/>
    <w:link w:val="4"/>
    <w:uiPriority w:val="9"/>
    <w:rPr>
      <w:rFonts w:ascii="Times New Roman" w:hAnsi="Times New Roman" w:eastAsia="宋体" w:cstheme="majorBidi"/>
      <w:b/>
      <w:bCs/>
      <w:sz w:val="32"/>
      <w:szCs w:val="32"/>
    </w:rPr>
  </w:style>
  <w:style w:type="character" w:customStyle="1" w:styleId="15">
    <w:name w:val="标题 3 字符"/>
    <w:basedOn w:val="11"/>
    <w:link w:val="6"/>
    <w:uiPriority w:val="9"/>
    <w:rPr>
      <w:rFonts w:ascii="Times New Roman" w:hAnsi="Times New Roman" w:eastAsia="宋体"/>
      <w:b/>
      <w:bCs/>
      <w:sz w:val="28"/>
      <w:szCs w:val="28"/>
    </w:rPr>
  </w:style>
  <w:style w:type="paragraph" w:customStyle="1" w:styleId="16">
    <w:name w:val="列出段落1"/>
    <w:basedOn w:val="1"/>
    <w:qFormat/>
    <w:uiPriority w:val="34"/>
    <w:pPr>
      <w:ind w:firstLine="420" w:firstLineChars="200"/>
    </w:pPr>
    <w:rPr>
      <w:rFonts w:asciiTheme="minorHAnsi" w:hAnsiTheme="minorHAnsi" w:eastAsiaTheme="minorEastAsia"/>
    </w:rPr>
  </w:style>
  <w:style w:type="paragraph" w:styleId="17">
    <w:name w:val="List Paragraph"/>
    <w:basedOn w:val="1"/>
    <w:qFormat/>
    <w:uiPriority w:val="34"/>
    <w:pPr>
      <w:spacing w:line="360" w:lineRule="auto"/>
      <w:ind w:firstLine="480" w:firstLineChars="200"/>
    </w:pPr>
    <w:rPr>
      <w:rFonts w:ascii="宋体" w:hAnsi="宋体" w:cs="Times New Roman"/>
      <w:sz w:val="24"/>
      <w:szCs w:val="24"/>
    </w:rPr>
  </w:style>
  <w:style w:type="paragraph" w:customStyle="1" w:styleId="18">
    <w:name w:val="Body text|3"/>
    <w:basedOn w:val="1"/>
    <w:qFormat/>
    <w:uiPriority w:val="0"/>
    <w:pPr>
      <w:spacing w:after="270"/>
    </w:pPr>
    <w:rPr>
      <w:rFonts w:ascii="宋体" w:hAnsi="宋体" w:eastAsia="宋体" w:cs="宋体"/>
      <w:sz w:val="28"/>
      <w:szCs w:val="28"/>
      <w:lang w:val="zh-TW" w:eastAsia="zh-TW" w:bidi="zh-TW"/>
    </w:rPr>
  </w:style>
  <w:style w:type="paragraph" w:customStyle="1" w:styleId="19">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20">
    <w:name w:val="Other|1"/>
    <w:basedOn w:val="1"/>
    <w:qFormat/>
    <w:uiPriority w:val="0"/>
    <w:pPr>
      <w:spacing w:after="270"/>
    </w:pPr>
    <w:rPr>
      <w:rFonts w:ascii="宋体" w:hAnsi="宋体" w:eastAsia="宋体" w:cs="宋体"/>
      <w:sz w:val="28"/>
      <w:szCs w:val="28"/>
      <w:lang w:val="zh-TW" w:eastAsia="zh-TW" w:bidi="zh-TW"/>
    </w:rPr>
  </w:style>
  <w:style w:type="paragraph" w:customStyle="1" w:styleId="21">
    <w:name w:val="Table caption|1"/>
    <w:basedOn w:val="1"/>
    <w:qFormat/>
    <w:uiPriority w:val="0"/>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1006</Words>
  <Characters>1138</Characters>
  <Lines>87</Lines>
  <Paragraphs>102</Paragraphs>
  <TotalTime>11</TotalTime>
  <ScaleCrop>false</ScaleCrop>
  <LinksUpToDate>false</LinksUpToDate>
  <CharactersWithSpaces>2042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2026-06-22T06:03:00Z</dcterms:created>
  <dc:creator>Seagle</dc:creator>
  <cp:lastModifiedBy>sxc</cp:lastModifiedBy>
  <dcterms:modified xsi:type="dcterms:W3CDTF">2026-06-26T08:05:47Z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C650C22DD63C47AFAD8B183ADF94ACC6</vt:lpwstr>
  </property>
</Properties>
</file>