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人力资源部残疾人劳务派遣服务项目遴选文件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一、项目介绍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项目内容：人力资源部残疾人劳务派遣服务，包含残疾人招聘、面试支持、入职报到、岗前培训、上岗引导、在职管理、离职手续办理、薪资福利发放等全流程管理服务。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预算：12.5万元（注：此预算为服务管理费，不含派遣人员的工资、社会保险、住房公积金等法定费用，该部分费用由我院另行据实结算。）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eastAsia="宋体"/>
          <w:lang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服务期限：本项目服务期为1年，自合同生效之日起计算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合同期满自动终止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二、项目要求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全流程派遣服务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服务商完整提供残疾人劳务派遣全流程服务，包含但不限于残疾人招聘、简历筛选、面试组织与现场支持、入职资料收集及报到办理、残疾人适配性岗前培训、岗位上岗引导、在岗日常管理、离职洽谈及全套离职手续办理、福利落实等服务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残疾人就业比例保障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ascii="宋体" w:hAnsi="宋体" w:eastAsia="宋体" w:cs="宋体"/>
          <w:sz w:val="24"/>
          <w:szCs w:val="24"/>
        </w:rPr>
        <w:t>按医院实际需求完成残疾人招募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；全权协助我院完成残疾人就业信息申报、年度年审、残保金相关测算申报等配套工作，及时提供申报所需全部资料。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人事合规管理服务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负责派遣残疾人员工劳动合同签订、续签、解除终止；按时足额缴纳社会保险、住房公积金；工资发放、个人所得税代扣代缴；员工人事档案收集、整理、保管；处理劳动纠纷、劳动仲裁、工伤申报处置等劳动争议相关全部事宜，承担派遣人员用工相关合规风险处置工作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常态化沟通与政策响应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：建立专属客户服务对接机制，配置固定项目对接人；针对派遣人员日常管理、残疾人就业相关政策更新调整，主动向我院同步解读，保持持续高效沟通，及时响应我院各类业务需求。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#三、实施要求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1、专业经验与业绩要求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需提供近3年内至少3个劳务派遣或人力资源服务类项目成功案例，附合同关键页复印件（含合同名称、服务内容、双方签字盖章页）。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#2、团队资质与服务能力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配置固定专属项目对接人，项目团队需具备残疾人就业服务相关工作经验。核心团队成员应具备人力资源相关专业资质，提供工作人员简历及资质证明，并确保团队稳定，禁止临时外包。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★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3、合规经营与法律风险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服务商应确保在经营活动中无重大违法违规记录，无重大劳务派遣纠纷案件，未受到人社、市场监管等部门相关行政处罚；未被列入失信被执行人、重大税收违法失信主体名单。如出现违法违规行为，服务商应承担相应法律后果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#4、质量与服务保障机制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建立多级服务质量审核流程，确保派遣人员信息准确、工资社保按时足额发放缴纳、劳动合同规范管理。服务商需明确服务响应时效、问题处置流程，建立投诉处理机制及整改承诺。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5、快速响应与对接机制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指定固定对接人员，具备专业知识和良好的沟通能力，提供24小时联系方式。对接人员需在接到需求后1小时内确认，必要时在约定时间内到达现场或启动远程支持。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#6、应急预案与人员补位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制定劳动纠纷、工伤事故、残疾人员工突发状况等应急处置方案，权责清晰，响应机制明确。建立人员补位应急机制，派遣残疾人员工离岗后应在规定时限内完成人员替换。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7、保密协议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签订保密协议，禁止泄露我院的人员信息、薪资数据等敏感信息，保护信息安全。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8、售后服务支持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提供派遣人员全周期的售后服务保障，包括合同期内日常管理支持、政策解读咨询、劳动争议协助处理等，保障我院在后续使用中的需求得到满足。</w:t>
      </w:r>
    </w:p>
    <w:p>
      <w:pPr>
        <w:pStyle w:val="6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四、评分标准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6"/>
        <w:gridCol w:w="873"/>
        <w:gridCol w:w="1430"/>
        <w:gridCol w:w="5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评审内容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分值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评分因素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分项评分细则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价格部分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报价（30分）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评审基准价为各有效参与遴选人报价（含税）的最低值，报价得分=（评审基准价÷参与遴选人报价）×30。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本项目价格分以服务管理费报价为计算依据，不含派遣人员工资、社保、公积金等法定费用。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商务部分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业绩情况（14分）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pStyle w:val="4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近3年内参与遴选人每提供1份劳务派遣或人力资源服务类项目业绩得2分，最高得14分。参与遴选人须提供合同复印件/扫描件，内容应能体现合同名称、主要服务内容以及双方签字盖章页。未按上述要求提供相关证明材料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企业资质与信用（10分）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1. 同时具备有效的《劳务派遣经营许可证》《人力资源服务许可证》得4分；缺一项不得分；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2. 近3年内无劳务派遣、残疾人就业服务相关行政处罚、劳动纠纷败诉记录得3分；有相关负面记录不得分；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3. 未被列入失信被执行人、重大税收违法失信主体得3分；查到失信记录不得分。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技术服务部分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46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项目实施方案（20分）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1. 残疾人招聘方案（7分）：方案完整，含残疾人寻访渠道、岗位适配筛选、残疾类别匹配、背景核查流程，方案针对性强得7-5分；方案基本可行得4-2分；方案简略无针对性得1-0分；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2. 全流程人事管理方案（7分）：覆盖面试组织、入职办理、合同签订、薪资社保发放、在岗管理、离职闭环全流程，管理流程清晰得7-5分；流程基本完整得4-2分；流程缺失严重得1-0分；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3. 岗前适配培训与岗位关怀方案（6分）：包含残疾人岗位适应性培训、心理关怀、在岗帮扶措施，方案完善得6-4分；有基础培训方案得3-1分；无残疾人专项培训关怀方案得0分。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bottom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bottom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残保金及配套服务（10分）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1. 可提供残疾人就业保障金申报、年审、就业信息上报全套协助服务，材料申报流程清晰得6-4分；可提供基础申报协助得3-1分；不提供该配套服务得0分；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2. 可提供残疾人就业相关最新政策解读、风险预警服务得4分；仅有基础政策咨询服务得2分；无政策配套服务得0分。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风险处置与应急预案（8分）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1. 劳动纠纷、工伤事故、残疾人员工突发状况处置方案完善，权责清晰，响应机制明确，得5-4分；方案基本可行得3-1分；无应急预案得0分；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2. 建立人员补位应急机制，派遣残疾人员工离岗后可在规定时限内完成人员替换得3分；无人员补位方案得0分。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项目团队与售后服务（8分）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1. 配置固定专属项目对接人，项目团队有残疾人就业服务相关工作经验得4-3分；配置专职对接人但无相关经验得2分；无固定对接人得0分；</w:t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2. 明确服务响应时效，问题反馈响应及时，售后服务保障体系完善得4-3分；售后保障基本齐全得2分；售后方案简陋得0分。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总分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/>
    <w:p>
      <w:r>
        <w:br w:type="page"/>
      </w:r>
    </w:p>
    <w:p>
      <w:pPr>
        <w:pStyle w:val="2"/>
        <w:ind w:left="0" w:leftChars="0" w:firstLine="0" w:firstLineChars="0"/>
      </w:pPr>
    </w:p>
    <w:p/>
    <w:p/>
    <w:p/>
    <w:p/>
    <w:p/>
    <w:p/>
    <w:p/>
    <w:p/>
    <w:p/>
    <w:p>
      <w:pPr>
        <w:numPr>
          <w:ilvl w:val="0"/>
          <w:numId w:val="0"/>
        </w:numPr>
        <w:spacing w:line="360" w:lineRule="auto"/>
        <w:rPr>
          <w:rFonts w:hint="eastAsia" w:ascii="宋体" w:hAnsi="宋体"/>
          <w:sz w:val="24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sz w:val="24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sz w:val="24"/>
        </w:rPr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响应文件格式</w:t>
      </w:r>
    </w:p>
    <w:p>
      <w:pPr>
        <w:tabs>
          <w:tab w:val="left" w:pos="2999"/>
        </w:tabs>
        <w:snapToGrid w:val="0"/>
        <w:spacing w:line="360" w:lineRule="auto"/>
        <w:jc w:val="center"/>
        <w:rPr>
          <w:rFonts w:ascii="宋体" w:hAnsi="宋体" w:eastAsia="宋体" w:cs="宋体"/>
          <w:color w:val="auto"/>
          <w:sz w:val="36"/>
          <w:szCs w:val="36"/>
          <w:lang w:eastAsia="zh-CN" w:bidi="ar-SA"/>
        </w:rPr>
      </w:pPr>
      <w:r>
        <w:rPr>
          <w:rFonts w:hint="eastAsia" w:ascii="宋体" w:hAnsi="宋体" w:eastAsia="宋体" w:cs="宋体"/>
          <w:color w:val="auto"/>
          <w:sz w:val="36"/>
          <w:szCs w:val="36"/>
          <w:lang w:eastAsia="zh-CN" w:bidi="ar-SA"/>
        </w:rPr>
        <w:t>（项目名称）招标项目</w:t>
      </w:r>
    </w:p>
    <w:p>
      <w:pPr>
        <w:tabs>
          <w:tab w:val="left" w:pos="2999"/>
        </w:tabs>
        <w:snapToGrid w:val="0"/>
        <w:spacing w:line="360" w:lineRule="auto"/>
        <w:jc w:val="center"/>
        <w:rPr>
          <w:rFonts w:ascii="宋体" w:hAnsi="宋体" w:eastAsia="宋体" w:cs="宋体"/>
          <w:color w:val="auto"/>
          <w:sz w:val="28"/>
          <w:szCs w:val="28"/>
          <w:lang w:eastAsia="zh-CN" w:bidi="ar-SA"/>
        </w:rPr>
      </w:pPr>
      <w:bookmarkStart w:id="0" w:name="_Hlk88513264"/>
      <w:r>
        <w:rPr>
          <w:rFonts w:hint="eastAsia" w:ascii="宋体" w:hAnsi="宋体" w:eastAsia="宋体" w:cs="宋体"/>
          <w:color w:val="auto"/>
          <w:sz w:val="28"/>
          <w:szCs w:val="28"/>
          <w:lang w:eastAsia="zh-CN" w:bidi="ar-SA"/>
        </w:rPr>
        <w:t>项目编号：</w:t>
      </w:r>
    </w:p>
    <w:bookmarkEnd w:id="0"/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snapToGrid w:val="0"/>
        <w:spacing w:line="360" w:lineRule="auto"/>
        <w:ind w:right="1"/>
        <w:jc w:val="center"/>
        <w:rPr>
          <w:rFonts w:ascii="宋体" w:hAnsi="宋体" w:eastAsia="宋体" w:cs="宋体"/>
          <w:color w:val="auto"/>
          <w:sz w:val="72"/>
          <w:szCs w:val="72"/>
          <w:lang w:eastAsia="zh-CN" w:bidi="ar-SA"/>
        </w:rPr>
      </w:pPr>
      <w:r>
        <w:rPr>
          <w:rFonts w:hint="eastAsia" w:ascii="宋体" w:hAnsi="宋体" w:eastAsia="宋体" w:cs="宋体"/>
          <w:color w:val="auto"/>
          <w:sz w:val="72"/>
          <w:szCs w:val="72"/>
          <w:lang w:eastAsia="zh-CN" w:bidi="ar-SA"/>
        </w:rPr>
        <w:t>响应文件</w:t>
      </w: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pStyle w:val="10"/>
        <w:tabs>
          <w:tab w:val="left" w:pos="3461"/>
          <w:tab w:val="left" w:pos="4162"/>
        </w:tabs>
        <w:snapToGrid w:val="0"/>
        <w:spacing w:after="0" w:line="360" w:lineRule="auto"/>
        <w:rPr>
          <w:rFonts w:ascii="宋体" w:hAnsi="宋体" w:eastAsia="宋体"/>
          <w:sz w:val="24"/>
          <w:szCs w:val="24"/>
        </w:rPr>
      </w:pPr>
    </w:p>
    <w:p>
      <w:pPr>
        <w:tabs>
          <w:tab w:val="left" w:pos="4400"/>
        </w:tabs>
        <w:snapToGrid w:val="0"/>
        <w:spacing w:line="360" w:lineRule="auto"/>
        <w:ind w:left="1470" w:leftChars="700"/>
        <w:rPr>
          <w:rFonts w:ascii="宋体" w:hAnsi="宋体" w:eastAsia="宋体" w:cs="宋体"/>
          <w:color w:val="auto"/>
          <w:sz w:val="32"/>
          <w:szCs w:val="32"/>
          <w:lang w:eastAsia="zh-CN" w:bidi="ar-SA"/>
        </w:rPr>
      </w:pPr>
      <w:r>
        <w:rPr>
          <w:rFonts w:ascii="宋体" w:hAnsi="宋体" w:eastAsia="宋体" w:cs="宋体"/>
          <w:color w:val="auto"/>
          <w:sz w:val="32"/>
          <w:szCs w:val="32"/>
          <w:lang w:eastAsia="zh-CN" w:bidi="ar-SA"/>
        </w:rPr>
        <w:t>供应商:</w:t>
      </w:r>
      <w:r>
        <w:rPr>
          <w:rFonts w:ascii="宋体" w:hAnsi="宋体" w:eastAsia="宋体" w:cs="宋体"/>
          <w:color w:val="auto"/>
          <w:sz w:val="32"/>
          <w:szCs w:val="32"/>
          <w:u w:val="single"/>
          <w:lang w:eastAsia="zh-CN" w:bidi="ar-SA"/>
        </w:rPr>
        <w:tab/>
      </w:r>
      <w:r>
        <w:rPr>
          <w:rFonts w:ascii="宋体" w:hAnsi="宋体" w:eastAsia="宋体" w:cs="宋体"/>
          <w:color w:val="auto"/>
          <w:sz w:val="32"/>
          <w:szCs w:val="32"/>
          <w:u w:val="single"/>
          <w:lang w:eastAsia="zh-CN" w:bidi="ar-SA"/>
        </w:rPr>
        <w:tab/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 w:bidi="ar-SA"/>
        </w:rPr>
        <w:t>（盖单位章）</w:t>
      </w:r>
    </w:p>
    <w:p>
      <w:pPr>
        <w:pStyle w:val="10"/>
        <w:tabs>
          <w:tab w:val="left" w:pos="2974"/>
          <w:tab w:val="left" w:pos="6965"/>
        </w:tabs>
        <w:snapToGrid w:val="0"/>
        <w:spacing w:after="0" w:line="360" w:lineRule="auto"/>
        <w:rPr>
          <w:rFonts w:ascii="宋体" w:hAnsi="宋体" w:eastAsia="宋体"/>
          <w:lang w:eastAsia="zh-CN"/>
        </w:rPr>
      </w:pPr>
    </w:p>
    <w:p>
      <w:pPr>
        <w:pStyle w:val="10"/>
        <w:snapToGrid w:val="0"/>
        <w:spacing w:after="0" w:line="360" w:lineRule="auto"/>
        <w:jc w:val="center"/>
        <w:rPr>
          <w:rFonts w:ascii="宋体" w:hAnsi="宋体" w:eastAsia="宋体"/>
        </w:rPr>
      </w:pPr>
      <w:r>
        <w:rPr>
          <w:rFonts w:ascii="宋体" w:hAnsi="宋体" w:eastAsia="宋体"/>
          <w:u w:val="single"/>
        </w:rPr>
        <w:tab/>
      </w:r>
      <w:r>
        <w:rPr>
          <w:rFonts w:ascii="宋体" w:hAnsi="宋体" w:eastAsia="宋体"/>
        </w:rPr>
        <w:t>年</w:t>
      </w:r>
      <w:r>
        <w:rPr>
          <w:rFonts w:hint="eastAsia"/>
          <w:lang w:val="en-US" w:eastAsia="zh-CN"/>
        </w:rPr>
        <w:t xml:space="preserve"> </w:t>
      </w:r>
      <w:r>
        <w:rPr>
          <w:rFonts w:ascii="宋体" w:hAnsi="宋体" w:eastAsia="宋体"/>
          <w:u w:val="single"/>
        </w:rPr>
        <w:tab/>
      </w:r>
      <w:r>
        <w:rPr>
          <w:rFonts w:ascii="宋体" w:hAnsi="宋体" w:eastAsia="宋体"/>
        </w:rPr>
        <w:t>月</w:t>
      </w:r>
      <w:r>
        <w:rPr>
          <w:rFonts w:ascii="宋体" w:hAnsi="宋体" w:eastAsia="宋体"/>
          <w:u w:val="single"/>
        </w:rPr>
        <w:tab/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rFonts w:ascii="宋体" w:hAnsi="宋体" w:eastAsia="宋体"/>
        </w:rPr>
        <w:t>日</w:t>
      </w:r>
    </w:p>
    <w:p>
      <w:pPr>
        <w:snapToGrid w:val="0"/>
        <w:rPr>
          <w:rFonts w:ascii="宋体" w:hAnsi="宋体" w:eastAsia="宋体"/>
          <w:lang w:eastAsia="zh-CN"/>
        </w:rPr>
      </w:pPr>
      <w:r>
        <w:rPr>
          <w:rFonts w:ascii="宋体" w:hAnsi="宋体" w:eastAsia="宋体"/>
          <w:lang w:eastAsia="zh-CN"/>
        </w:rPr>
        <w:br w:type="page"/>
      </w:r>
    </w:p>
    <w:p>
      <w:pPr>
        <w:pStyle w:val="3"/>
        <w:tabs>
          <w:tab w:val="left" w:pos="668"/>
        </w:tabs>
        <w:snapToGrid w:val="0"/>
        <w:spacing w:line="360" w:lineRule="auto"/>
        <w:ind w:left="0"/>
        <w:jc w:val="center"/>
        <w:rPr>
          <w:rFonts w:ascii="宋体" w:hAnsi="宋体" w:eastAsia="宋体" w:cs="Times New Roman"/>
          <w:lang w:eastAsia="zh-CN"/>
        </w:rPr>
      </w:pPr>
      <w:bookmarkStart w:id="1" w:name="_Toc138689836"/>
      <w:r>
        <w:rPr>
          <w:rFonts w:ascii="宋体" w:hAnsi="宋体" w:eastAsia="宋体" w:cs="Times New Roman"/>
          <w:lang w:eastAsia="zh-CN"/>
        </w:rPr>
        <w:t>目录</w:t>
      </w:r>
      <w:bookmarkEnd w:id="1"/>
    </w:p>
    <w:p>
      <w:pPr>
        <w:numPr>
          <w:ilvl w:val="0"/>
          <w:numId w:val="2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资格审查资料</w:t>
      </w:r>
    </w:p>
    <w:p>
      <w:pPr>
        <w:numPr>
          <w:ilvl w:val="0"/>
          <w:numId w:val="2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报价单</w:t>
      </w:r>
    </w:p>
    <w:p>
      <w:pPr>
        <w:numPr>
          <w:ilvl w:val="0"/>
          <w:numId w:val="2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过往业绩</w:t>
      </w:r>
    </w:p>
    <w:p>
      <w:pPr>
        <w:numPr>
          <w:ilvl w:val="0"/>
          <w:numId w:val="2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技术部分</w:t>
      </w:r>
    </w:p>
    <w:p>
      <w:pPr>
        <w:numPr>
          <w:ilvl w:val="0"/>
          <w:numId w:val="2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应急方案</w:t>
      </w:r>
    </w:p>
    <w:p>
      <w:pPr>
        <w:numPr>
          <w:ilvl w:val="0"/>
          <w:numId w:val="2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实施方案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七、人员配备</w:t>
      </w: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snapToGrid w:val="0"/>
        <w:rPr>
          <w:rFonts w:ascii="宋体" w:hAnsi="宋体" w:eastAsia="宋体"/>
          <w:lang w:eastAsia="zh-CN"/>
        </w:rPr>
      </w:pPr>
    </w:p>
    <w:p>
      <w:pPr>
        <w:snapToGrid w:val="0"/>
        <w:rPr>
          <w:rFonts w:ascii="宋体" w:hAnsi="宋体" w:eastAsia="宋体"/>
          <w:lang w:eastAsia="zh-CN"/>
        </w:rPr>
      </w:pPr>
    </w:p>
    <w:p>
      <w:pPr>
        <w:snapToGrid w:val="0"/>
        <w:rPr>
          <w:rFonts w:ascii="宋体" w:hAnsi="宋体" w:eastAsia="宋体"/>
          <w:lang w:eastAsia="zh-CN"/>
        </w:rPr>
      </w:pPr>
    </w:p>
    <w:p>
      <w:pPr>
        <w:snapToGrid w:val="0"/>
        <w:rPr>
          <w:rFonts w:ascii="宋体" w:hAnsi="宋体" w:eastAsia="宋体"/>
          <w:lang w:eastAsia="zh-CN"/>
        </w:rPr>
      </w:pPr>
    </w:p>
    <w:p>
      <w:pPr>
        <w:pStyle w:val="3"/>
        <w:numPr>
          <w:ilvl w:val="0"/>
          <w:numId w:val="0"/>
        </w:numPr>
        <w:tabs>
          <w:tab w:val="left" w:pos="668"/>
        </w:tabs>
        <w:snapToGrid w:val="0"/>
        <w:ind w:leftChars="0"/>
        <w:jc w:val="center"/>
        <w:rPr>
          <w:rFonts w:hint="eastAsia" w:ascii="宋体" w:hAnsi="宋体"/>
          <w:lang w:val="en-US" w:eastAsia="zh-CN"/>
        </w:rPr>
      </w:pPr>
      <w:bookmarkStart w:id="2" w:name="_Toc19715221"/>
      <w:bookmarkStart w:id="3" w:name="_Toc79948061"/>
      <w:bookmarkStart w:id="4" w:name="_Toc19105773"/>
      <w:bookmarkStart w:id="5" w:name="_Toc138689838"/>
      <w:bookmarkStart w:id="6" w:name="_Hlk79945751"/>
      <w:r>
        <w:rPr>
          <w:rFonts w:hint="eastAsia" w:ascii="宋体" w:hAnsi="宋体"/>
          <w:lang w:val="en-US" w:eastAsia="zh-CN"/>
        </w:rPr>
        <w:t>一、资格审查资料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1、有效营业执照（或事业单位法人证书）扫描件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3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前三年内，在经营活动中没有重大违法记录（信用中国截图）</w:t>
      </w:r>
    </w:p>
    <w:p>
      <w:pPr>
        <w:pStyle w:val="2"/>
        <w:numPr>
          <w:ilvl w:val="0"/>
          <w:numId w:val="3"/>
        </w:numPr>
        <w:rPr>
          <w:rFonts w:hint="default"/>
          <w:lang w:val="en-US" w:eastAsia="zh-CN"/>
        </w:rPr>
      </w:pPr>
    </w:p>
    <w:p>
      <w:pPr>
        <w:pStyle w:val="3"/>
        <w:tabs>
          <w:tab w:val="left" w:pos="668"/>
        </w:tabs>
        <w:snapToGrid w:val="0"/>
        <w:ind w:firstLine="1446" w:firstLineChars="400"/>
        <w:jc w:val="center"/>
        <w:rPr>
          <w:rFonts w:ascii="宋体" w:hAnsi="宋体" w:eastAsia="宋体"/>
          <w:lang w:eastAsia="zh-CN"/>
        </w:rPr>
      </w:pPr>
      <w:r>
        <w:rPr>
          <w:rFonts w:hint="eastAsia" w:ascii="宋体" w:hAnsi="宋体" w:eastAsia="宋体"/>
          <w:lang w:eastAsia="zh-CN"/>
        </w:rPr>
        <w:t>（一）法定代表人（单位负责人）身份证明</w:t>
      </w:r>
      <w:bookmarkEnd w:id="2"/>
      <w:bookmarkEnd w:id="3"/>
      <w:bookmarkEnd w:id="4"/>
      <w:bookmarkEnd w:id="5"/>
    </w:p>
    <w:p>
      <w:pPr>
        <w:pStyle w:val="5"/>
        <w:tabs>
          <w:tab w:val="left" w:pos="3928"/>
        </w:tabs>
        <w:snapToGrid w:val="0"/>
        <w:spacing w:line="360" w:lineRule="auto"/>
        <w:ind w:left="0"/>
        <w:rPr>
          <w:rFonts w:ascii="宋体" w:hAnsi="宋体" w:eastAsia="宋体"/>
          <w:sz w:val="24"/>
          <w:szCs w:val="24"/>
          <w:lang w:eastAsia="zh-CN"/>
        </w:rPr>
      </w:pPr>
    </w:p>
    <w:p>
      <w:pPr>
        <w:pStyle w:val="5"/>
        <w:snapToGrid w:val="0"/>
        <w:spacing w:line="360" w:lineRule="auto"/>
        <w:ind w:left="0"/>
        <w:jc w:val="left"/>
        <w:rPr>
          <w:rFonts w:ascii="宋体" w:hAnsi="宋体" w:eastAsia="宋体"/>
          <w:sz w:val="24"/>
          <w:szCs w:val="24"/>
          <w:u w:val="single"/>
          <w:lang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供应商</w:t>
      </w:r>
      <w:r>
        <w:rPr>
          <w:rFonts w:ascii="宋体" w:hAnsi="宋体" w:eastAsia="宋体"/>
          <w:sz w:val="24"/>
          <w:szCs w:val="24"/>
          <w:lang w:eastAsia="zh-CN"/>
        </w:rPr>
        <w:t>名称：</w:t>
      </w:r>
      <w:r>
        <w:rPr>
          <w:rFonts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u w:val="single"/>
          <w:lang w:eastAsia="zh-CN"/>
        </w:rPr>
        <w:tab/>
      </w:r>
    </w:p>
    <w:p>
      <w:pPr>
        <w:pStyle w:val="5"/>
        <w:snapToGrid w:val="0"/>
        <w:spacing w:line="360" w:lineRule="auto"/>
        <w:ind w:left="0"/>
        <w:rPr>
          <w:rFonts w:ascii="宋体" w:hAnsi="宋体" w:eastAsia="宋体"/>
          <w:sz w:val="24"/>
          <w:szCs w:val="24"/>
          <w:lang w:eastAsia="zh-CN"/>
        </w:rPr>
      </w:pPr>
    </w:p>
    <w:p>
      <w:pPr>
        <w:pStyle w:val="5"/>
        <w:snapToGrid w:val="0"/>
        <w:spacing w:line="360" w:lineRule="auto"/>
        <w:ind w:left="0"/>
        <w:rPr>
          <w:rFonts w:ascii="宋体" w:hAnsi="宋体" w:eastAsia="宋体"/>
          <w:sz w:val="24"/>
          <w:szCs w:val="24"/>
          <w:lang w:eastAsia="zh-CN"/>
        </w:rPr>
      </w:pPr>
      <w:r>
        <w:rPr>
          <w:rFonts w:ascii="宋体" w:hAnsi="宋体" w:eastAsia="宋体"/>
          <w:sz w:val="24"/>
          <w:szCs w:val="24"/>
          <w:lang w:eastAsia="zh-CN"/>
        </w:rPr>
        <w:t>姓名：</w:t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lang w:eastAsia="zh-CN"/>
        </w:rPr>
        <w:t>性别：</w:t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lang w:eastAsia="zh-CN"/>
        </w:rPr>
        <w:t>年龄：</w:t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lang w:eastAsia="zh-CN"/>
        </w:rPr>
        <w:t>职务：</w:t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lang w:eastAsia="zh-CN"/>
        </w:rPr>
        <w:t>系</w:t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hint="eastAsia" w:ascii="宋体" w:hAnsi="宋体" w:eastAsia="宋体"/>
          <w:sz w:val="24"/>
          <w:szCs w:val="24"/>
          <w:u w:val="single"/>
          <w:lang w:eastAsia="zh-CN"/>
        </w:rPr>
        <w:tab/>
      </w:r>
      <w:r>
        <w:rPr>
          <w:rFonts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eastAsia="zh-CN"/>
        </w:rPr>
        <w:t>供应商</w:t>
      </w:r>
      <w:r>
        <w:rPr>
          <w:rFonts w:ascii="宋体" w:hAnsi="宋体" w:eastAsia="宋体"/>
          <w:sz w:val="24"/>
          <w:szCs w:val="24"/>
          <w:lang w:eastAsia="zh-CN"/>
        </w:rPr>
        <w:t>名称）的法定代表人（单位负责人）。</w:t>
      </w:r>
    </w:p>
    <w:p>
      <w:pPr>
        <w:pStyle w:val="5"/>
        <w:snapToGrid w:val="0"/>
        <w:spacing w:line="360" w:lineRule="auto"/>
        <w:ind w:left="0"/>
        <w:rPr>
          <w:rFonts w:ascii="宋体" w:hAnsi="宋体" w:eastAsia="宋体"/>
          <w:sz w:val="24"/>
          <w:szCs w:val="24"/>
          <w:lang w:eastAsia="zh-CN"/>
        </w:rPr>
      </w:pPr>
    </w:p>
    <w:p>
      <w:pPr>
        <w:pStyle w:val="5"/>
        <w:snapToGrid w:val="0"/>
        <w:spacing w:line="360" w:lineRule="auto"/>
        <w:ind w:left="0" w:firstLine="482" w:firstLineChars="200"/>
        <w:rPr>
          <w:rFonts w:ascii="宋体" w:hAnsi="宋体" w:eastAsia="宋体"/>
          <w:sz w:val="24"/>
          <w:szCs w:val="24"/>
          <w:lang w:eastAsia="zh-CN"/>
        </w:rPr>
      </w:pPr>
      <w:r>
        <w:rPr>
          <w:rFonts w:ascii="宋体" w:hAnsi="宋体" w:eastAsia="宋体"/>
          <w:sz w:val="24"/>
          <w:szCs w:val="24"/>
          <w:lang w:eastAsia="zh-CN"/>
        </w:rPr>
        <w:t>特此证明。</w:t>
      </w:r>
    </w:p>
    <w:tbl>
      <w:tblPr>
        <w:tblStyle w:val="8"/>
        <w:tblpPr w:leftFromText="180" w:rightFromText="180" w:vertAnchor="text" w:horzAnchor="page" w:tblpX="1781" w:tblpY="4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</w:trPr>
        <w:tc>
          <w:tcPr>
            <w:tcW w:w="8052" w:type="dxa"/>
          </w:tcPr>
          <w:p>
            <w:pPr>
              <w:pStyle w:val="5"/>
              <w:snapToGrid w:val="0"/>
              <w:spacing w:line="360" w:lineRule="auto"/>
              <w:rPr>
                <w:rFonts w:hint="eastAsia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5"/>
              <w:snapToGrid w:val="0"/>
              <w:spacing w:line="360" w:lineRule="auto"/>
              <w:rPr>
                <w:rFonts w:hint="eastAsia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5"/>
              <w:snapToGrid w:val="0"/>
              <w:spacing w:line="360" w:lineRule="auto"/>
              <w:rPr>
                <w:rFonts w:hint="default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  <w:t>法定代表人身份证复印件</w:t>
            </w:r>
          </w:p>
        </w:tc>
      </w:tr>
    </w:tbl>
    <w:p>
      <w:pPr>
        <w:pStyle w:val="5"/>
        <w:snapToGrid w:val="0"/>
        <w:spacing w:line="360" w:lineRule="auto"/>
        <w:ind w:left="0"/>
        <w:rPr>
          <w:rFonts w:ascii="宋体" w:hAnsi="宋体" w:eastAsia="宋体"/>
          <w:sz w:val="24"/>
          <w:szCs w:val="24"/>
          <w:lang w:eastAsia="zh-CN"/>
        </w:rPr>
      </w:pPr>
    </w:p>
    <w:p>
      <w:pPr>
        <w:pStyle w:val="5"/>
        <w:snapToGrid w:val="0"/>
        <w:spacing w:line="360" w:lineRule="auto"/>
        <w:ind w:left="0"/>
        <w:rPr>
          <w:rFonts w:ascii="宋体" w:hAnsi="宋体" w:eastAsia="宋体"/>
          <w:sz w:val="24"/>
          <w:szCs w:val="24"/>
          <w:lang w:eastAsia="zh-CN"/>
        </w:rPr>
      </w:pPr>
    </w:p>
    <w:p>
      <w:pPr>
        <w:snapToGrid w:val="0"/>
        <w:spacing w:line="360" w:lineRule="auto"/>
        <w:rPr>
          <w:rFonts w:ascii="宋体" w:hAnsi="宋体" w:eastAsia="宋体" w:cs="宋体"/>
          <w:lang w:eastAsia="zh-CN"/>
        </w:rPr>
      </w:pPr>
    </w:p>
    <w:p>
      <w:pPr>
        <w:snapToGrid w:val="0"/>
        <w:spacing w:line="360" w:lineRule="auto"/>
        <w:rPr>
          <w:rFonts w:ascii="宋体" w:hAnsi="宋体" w:eastAsia="宋体" w:cs="宋体"/>
          <w:lang w:eastAsia="zh-CN"/>
        </w:rPr>
      </w:pPr>
    </w:p>
    <w:p>
      <w:pPr>
        <w:snapToGrid w:val="0"/>
        <w:spacing w:line="360" w:lineRule="auto"/>
        <w:rPr>
          <w:rFonts w:ascii="宋体" w:hAnsi="宋体" w:eastAsia="宋体" w:cs="宋体"/>
          <w:u w:val="single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供应商：</w:t>
      </w:r>
      <w:r>
        <w:rPr>
          <w:rFonts w:hint="eastAsia" w:ascii="宋体" w:hAnsi="宋体" w:eastAsia="宋体" w:cs="宋体"/>
          <w:u w:val="single"/>
          <w:lang w:eastAsia="zh-CN"/>
        </w:rPr>
        <w:tab/>
      </w:r>
      <w:r>
        <w:rPr>
          <w:rFonts w:hint="eastAsia" w:ascii="宋体" w:hAnsi="宋体" w:eastAsia="宋体" w:cs="宋体"/>
          <w:u w:val="single"/>
          <w:lang w:eastAsia="zh-CN"/>
        </w:rPr>
        <w:tab/>
      </w:r>
      <w:r>
        <w:rPr>
          <w:rFonts w:hint="eastAsia" w:ascii="宋体" w:hAnsi="宋体" w:eastAsia="宋体" w:cs="宋体"/>
          <w:u w:val="single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（盖章）</w:t>
      </w:r>
    </w:p>
    <w:p>
      <w:pPr>
        <w:snapToGrid w:val="0"/>
        <w:spacing w:line="360" w:lineRule="auto"/>
        <w:rPr>
          <w:rFonts w:ascii="宋体" w:hAnsi="宋体" w:eastAsia="宋体" w:cs="宋体"/>
          <w:lang w:eastAsia="zh-CN"/>
        </w:rPr>
      </w:pPr>
    </w:p>
    <w:p>
      <w:pPr>
        <w:pStyle w:val="11"/>
        <w:snapToGrid w:val="0"/>
        <w:spacing w:after="0" w:line="360" w:lineRule="auto"/>
        <w:ind w:left="5250" w:leftChars="25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日</w:t>
      </w:r>
    </w:p>
    <w:bookmarkEnd w:id="6"/>
    <w:p>
      <w:pPr>
        <w:snapToGrid w:val="0"/>
        <w:rPr>
          <w:rFonts w:ascii="宋体" w:hAnsi="宋体" w:eastAsia="宋体"/>
          <w:lang w:eastAsia="zh-CN"/>
        </w:rPr>
      </w:pPr>
      <w:r>
        <w:rPr>
          <w:rFonts w:ascii="宋体" w:hAnsi="宋体" w:eastAsia="宋体"/>
          <w:lang w:eastAsia="zh-CN"/>
        </w:rPr>
        <w:br w:type="page"/>
      </w:r>
    </w:p>
    <w:p>
      <w:pPr>
        <w:pStyle w:val="3"/>
        <w:tabs>
          <w:tab w:val="left" w:pos="668"/>
        </w:tabs>
        <w:snapToGrid w:val="0"/>
        <w:spacing w:line="360" w:lineRule="auto"/>
        <w:ind w:left="0"/>
        <w:jc w:val="center"/>
        <w:rPr>
          <w:rFonts w:ascii="宋体" w:hAnsi="宋体" w:eastAsia="宋体" w:cs="Times New Roman"/>
          <w:lang w:eastAsia="zh-CN"/>
        </w:rPr>
      </w:pPr>
      <w:bookmarkStart w:id="7" w:name="_Toc138689839"/>
      <w:r>
        <w:rPr>
          <w:rFonts w:hint="eastAsia" w:ascii="宋体" w:hAnsi="宋体" w:cs="Times New Roman"/>
          <w:lang w:val="en-US" w:eastAsia="zh-CN"/>
        </w:rPr>
        <w:t>（二）</w:t>
      </w:r>
      <w:r>
        <w:rPr>
          <w:rFonts w:ascii="宋体" w:hAnsi="宋体" w:eastAsia="宋体" w:cs="Times New Roman"/>
          <w:lang w:eastAsia="zh-CN"/>
        </w:rPr>
        <w:t>授权委托书</w:t>
      </w:r>
      <w:bookmarkEnd w:id="7"/>
    </w:p>
    <w:p>
      <w:pPr>
        <w:pStyle w:val="11"/>
        <w:tabs>
          <w:tab w:val="left" w:pos="2587"/>
          <w:tab w:val="left" w:pos="4867"/>
          <w:tab w:val="left" w:pos="5597"/>
          <w:tab w:val="left" w:pos="6782"/>
        </w:tabs>
        <w:snapToGrid w:val="0"/>
        <w:spacing w:after="0" w:line="360" w:lineRule="auto"/>
        <w:jc w:val="left"/>
        <w:rPr>
          <w:rFonts w:ascii="宋体" w:hAnsi="宋体" w:eastAsia="宋体"/>
          <w:sz w:val="24"/>
          <w:szCs w:val="24"/>
        </w:rPr>
      </w:pPr>
    </w:p>
    <w:p>
      <w:pPr>
        <w:pStyle w:val="11"/>
        <w:tabs>
          <w:tab w:val="left" w:pos="2587"/>
          <w:tab w:val="left" w:pos="4867"/>
          <w:tab w:val="left" w:pos="5597"/>
          <w:tab w:val="left" w:pos="6782"/>
        </w:tabs>
        <w:snapToGrid w:val="0"/>
        <w:spacing w:after="0"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bookmarkStart w:id="8" w:name="_Hlk88653372"/>
      <w:r>
        <w:rPr>
          <w:rFonts w:ascii="宋体" w:hAnsi="宋体" w:eastAsia="宋体"/>
          <w:sz w:val="24"/>
          <w:szCs w:val="24"/>
        </w:rPr>
        <w:t>本人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（姓名）系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（供应商名称）的法定代表人（单位负责人），现委托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为我方代理人。代理人根据授权，以我方名义签署、澄清确认、递交、撤回、修改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  <w:lang w:val="en-US"/>
        </w:rPr>
        <w:t>项目名称</w:t>
      </w:r>
      <w:r>
        <w:rPr>
          <w:rFonts w:ascii="宋体" w:hAnsi="宋体" w:eastAsia="宋体"/>
          <w:sz w:val="24"/>
          <w:szCs w:val="24"/>
        </w:rPr>
        <w:t>）响应文件、签订合同和处理有关事宜，其法律后果由我方承担。</w:t>
      </w:r>
    </w:p>
    <w:p>
      <w:pPr>
        <w:pStyle w:val="11"/>
        <w:tabs>
          <w:tab w:val="left" w:pos="5875"/>
        </w:tabs>
        <w:snapToGrid w:val="0"/>
        <w:spacing w:after="0"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委托期限：自本委托书签署之日起至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  <w:lang w:val="en-US"/>
        </w:rPr>
        <w:t>项目名称</w:t>
      </w:r>
      <w:r>
        <w:rPr>
          <w:rFonts w:ascii="宋体" w:hAnsi="宋体" w:eastAsia="宋体"/>
          <w:sz w:val="24"/>
          <w:szCs w:val="24"/>
        </w:rPr>
        <w:t>）招标项目签订招标合同之日止。</w:t>
      </w:r>
    </w:p>
    <w:p>
      <w:pPr>
        <w:pStyle w:val="11"/>
        <w:snapToGrid w:val="0"/>
        <w:spacing w:after="0"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代理人无转委托权。</w:t>
      </w:r>
    </w:p>
    <w:tbl>
      <w:tblPr>
        <w:tblStyle w:val="8"/>
        <w:tblpPr w:leftFromText="180" w:rightFromText="180" w:vertAnchor="text" w:horzAnchor="page" w:tblpX="1781" w:tblpY="4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</w:trPr>
        <w:tc>
          <w:tcPr>
            <w:tcW w:w="8052" w:type="dxa"/>
          </w:tcPr>
          <w:p>
            <w:pPr>
              <w:pStyle w:val="5"/>
              <w:snapToGrid w:val="0"/>
              <w:spacing w:line="360" w:lineRule="auto"/>
              <w:rPr>
                <w:rFonts w:hint="eastAsia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5"/>
              <w:snapToGrid w:val="0"/>
              <w:spacing w:line="360" w:lineRule="auto"/>
              <w:rPr>
                <w:rFonts w:hint="eastAsia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5"/>
              <w:snapToGrid w:val="0"/>
              <w:spacing w:line="360" w:lineRule="auto"/>
              <w:rPr>
                <w:rFonts w:hint="default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  <w:t>法定代表人身份证复印件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8052" w:type="dxa"/>
          </w:tcPr>
          <w:p>
            <w:pPr>
              <w:pStyle w:val="5"/>
              <w:snapToGrid w:val="0"/>
              <w:spacing w:line="360" w:lineRule="auto"/>
              <w:rPr>
                <w:rFonts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5"/>
              <w:snapToGrid w:val="0"/>
              <w:spacing w:line="360" w:lineRule="auto"/>
              <w:rPr>
                <w:rFonts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pStyle w:val="5"/>
              <w:snapToGrid w:val="0"/>
              <w:spacing w:line="360" w:lineRule="auto"/>
              <w:rPr>
                <w:rFonts w:hint="default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  <w:t>被授权人身份证复印件</w:t>
            </w:r>
          </w:p>
        </w:tc>
      </w:tr>
    </w:tbl>
    <w:p>
      <w:pPr>
        <w:pStyle w:val="11"/>
        <w:snapToGrid w:val="0"/>
        <w:spacing w:after="0" w:line="360" w:lineRule="auto"/>
        <w:jc w:val="left"/>
        <w:rPr>
          <w:rFonts w:ascii="宋体" w:hAnsi="宋体" w:eastAsia="宋体"/>
          <w:sz w:val="24"/>
          <w:szCs w:val="24"/>
        </w:rPr>
      </w:pPr>
    </w:p>
    <w:p>
      <w:pPr>
        <w:pStyle w:val="11"/>
        <w:tabs>
          <w:tab w:val="left" w:pos="2400"/>
        </w:tabs>
        <w:snapToGrid w:val="0"/>
        <w:spacing w:after="0" w:line="460" w:lineRule="exact"/>
        <w:jc w:val="left"/>
        <w:rPr>
          <w:rFonts w:ascii="宋体" w:hAnsi="宋体" w:eastAsia="宋体"/>
          <w:sz w:val="24"/>
          <w:szCs w:val="24"/>
          <w:u w:val="single"/>
        </w:rPr>
      </w:pPr>
      <w:bookmarkStart w:id="9" w:name="_Hlk79330393"/>
    </w:p>
    <w:p>
      <w:pPr>
        <w:pStyle w:val="11"/>
        <w:tabs>
          <w:tab w:val="left" w:pos="2400"/>
        </w:tabs>
        <w:snapToGrid w:val="0"/>
        <w:spacing w:after="0" w:line="460" w:lineRule="exact"/>
        <w:jc w:val="left"/>
        <w:rPr>
          <w:rFonts w:ascii="宋体" w:hAnsi="宋体" w:eastAsia="宋体"/>
          <w:sz w:val="24"/>
          <w:szCs w:val="24"/>
          <w:u w:val="single"/>
        </w:rPr>
      </w:pPr>
      <w:r>
        <w:rPr>
          <w:rFonts w:ascii="宋体" w:hAnsi="宋体" w:eastAsia="宋体"/>
          <w:sz w:val="24"/>
          <w:szCs w:val="24"/>
        </w:rPr>
        <w:t>委托代理人：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（签字</w:t>
      </w:r>
      <w:r>
        <w:rPr>
          <w:rFonts w:hint="eastAsia" w:ascii="宋体" w:hAnsi="宋体" w:eastAsia="宋体"/>
          <w:sz w:val="24"/>
          <w:szCs w:val="24"/>
          <w:lang w:eastAsia="zh-CN"/>
        </w:rPr>
        <w:t>或盖人名章</w:t>
      </w:r>
      <w:r>
        <w:rPr>
          <w:rFonts w:ascii="宋体" w:hAnsi="宋体" w:eastAsia="宋体"/>
          <w:sz w:val="24"/>
          <w:szCs w:val="24"/>
        </w:rPr>
        <w:t>）</w:t>
      </w:r>
    </w:p>
    <w:p>
      <w:pPr>
        <w:pStyle w:val="11"/>
        <w:tabs>
          <w:tab w:val="left" w:pos="2400"/>
        </w:tabs>
        <w:snapToGrid w:val="0"/>
        <w:spacing w:after="0" w:line="460" w:lineRule="exact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身份证号码：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  <w:u w:val="single"/>
        </w:rPr>
        <w:tab/>
      </w:r>
    </w:p>
    <w:p>
      <w:pPr>
        <w:pStyle w:val="11"/>
        <w:tabs>
          <w:tab w:val="left" w:pos="571"/>
          <w:tab w:val="left" w:pos="1445"/>
          <w:tab w:val="left" w:pos="1704"/>
          <w:tab w:val="left" w:pos="1904"/>
          <w:tab w:val="left" w:pos="2275"/>
        </w:tabs>
        <w:snapToGrid w:val="0"/>
        <w:spacing w:after="0" w:line="360" w:lineRule="auto"/>
        <w:jc w:val="left"/>
        <w:rPr>
          <w:rFonts w:ascii="宋体" w:hAnsi="宋体" w:eastAsia="宋体"/>
          <w:sz w:val="24"/>
          <w:szCs w:val="24"/>
          <w:u w:val="single"/>
        </w:rPr>
      </w:pPr>
    </w:p>
    <w:p>
      <w:pPr>
        <w:pStyle w:val="11"/>
        <w:snapToGrid w:val="0"/>
        <w:spacing w:after="0" w:line="360" w:lineRule="auto"/>
        <w:ind w:left="5250" w:leftChars="2500"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ab/>
      </w:r>
      <w:r>
        <w:rPr>
          <w:rFonts w:ascii="宋体" w:hAnsi="宋体" w:eastAsia="宋体"/>
          <w:sz w:val="24"/>
          <w:szCs w:val="24"/>
        </w:rPr>
        <w:t>日</w:t>
      </w:r>
    </w:p>
    <w:bookmarkEnd w:id="8"/>
    <w:bookmarkEnd w:id="9"/>
    <w:p>
      <w:pPr>
        <w:pStyle w:val="3"/>
        <w:tabs>
          <w:tab w:val="left" w:pos="668"/>
        </w:tabs>
        <w:snapToGrid w:val="0"/>
        <w:spacing w:line="360" w:lineRule="auto"/>
        <w:ind w:left="0"/>
        <w:jc w:val="center"/>
        <w:rPr>
          <w:rFonts w:hint="eastAsia" w:ascii="宋体" w:hAnsi="宋体" w:cs="Times New Roman"/>
          <w:lang w:val="en-US" w:eastAsia="zh-CN"/>
        </w:rPr>
      </w:pPr>
    </w:p>
    <w:p>
      <w:pPr>
        <w:pStyle w:val="3"/>
        <w:tabs>
          <w:tab w:val="left" w:pos="668"/>
        </w:tabs>
        <w:snapToGrid w:val="0"/>
        <w:spacing w:line="360" w:lineRule="auto"/>
        <w:ind w:left="0"/>
        <w:jc w:val="center"/>
        <w:rPr>
          <w:rFonts w:hint="eastAsia" w:ascii="宋体" w:hAnsi="宋体" w:eastAsia="宋体" w:cs="Times New Roman"/>
          <w:b/>
          <w:lang w:eastAsia="zh-CN"/>
        </w:rPr>
      </w:pPr>
      <w:r>
        <w:rPr>
          <w:rFonts w:hint="eastAsia" w:ascii="宋体" w:hAnsi="宋体" w:cs="Times New Roman"/>
          <w:lang w:val="en-US" w:eastAsia="zh-CN"/>
        </w:rPr>
        <w:t>二</w:t>
      </w:r>
      <w:r>
        <w:rPr>
          <w:rFonts w:hint="eastAsia" w:ascii="宋体" w:hAnsi="宋体" w:eastAsia="宋体" w:cs="Times New Roman"/>
          <w:lang w:val="en-US" w:eastAsia="zh-CN"/>
        </w:rPr>
        <w:t>、</w:t>
      </w:r>
      <w:r>
        <w:rPr>
          <w:rFonts w:hint="eastAsia" w:ascii="宋体" w:hAnsi="宋体" w:eastAsia="宋体" w:cs="Times New Roman"/>
          <w:b/>
          <w:lang w:eastAsia="zh-CN"/>
        </w:rPr>
        <w:t>报价表</w:t>
      </w:r>
    </w:p>
    <w:p>
      <w:pPr>
        <w:snapToGrid w:val="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1.报价表：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本项目报价仅指服务管理费（含税），不含派遣人员工资、社保、公积金等法定费用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>
      <w:pPr>
        <w:snapToGrid w:val="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 xml:space="preserve"> </w:t>
      </w:r>
    </w:p>
    <w:p>
      <w:pPr>
        <w:snapToGrid w:val="0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snapToGrid w:val="0"/>
        <w:rPr>
          <w:rFonts w:hint="eastAsia" w:ascii="宋体" w:hAnsi="宋体" w:eastAsia="宋体"/>
          <w:lang w:eastAsia="zh-CN"/>
        </w:rPr>
      </w:pPr>
    </w:p>
    <w:p>
      <w:pPr>
        <w:snapToGrid w:val="0"/>
        <w:rPr>
          <w:rFonts w:hint="eastAsia" w:ascii="宋体" w:hAnsi="宋体" w:eastAsia="宋体"/>
          <w:lang w:eastAsia="zh-CN"/>
        </w:rPr>
      </w:pPr>
    </w:p>
    <w:p>
      <w:pPr>
        <w:pStyle w:val="3"/>
        <w:numPr>
          <w:ilvl w:val="0"/>
          <w:numId w:val="4"/>
        </w:numPr>
        <w:tabs>
          <w:tab w:val="left" w:pos="668"/>
        </w:tabs>
        <w:snapToGrid w:val="0"/>
        <w:spacing w:line="360" w:lineRule="auto"/>
        <w:ind w:left="0"/>
        <w:jc w:val="center"/>
        <w:rPr>
          <w:rFonts w:hint="eastAsia" w:ascii="宋体" w:hAnsi="宋体" w:cs="Times New Roman"/>
          <w:b/>
          <w:lang w:val="en-US" w:eastAsia="zh-CN"/>
        </w:rPr>
      </w:pPr>
      <w:r>
        <w:rPr>
          <w:rFonts w:hint="eastAsia" w:ascii="宋体" w:hAnsi="宋体" w:cs="Times New Roman"/>
          <w:b/>
          <w:lang w:val="en-US" w:eastAsia="zh-CN"/>
        </w:rPr>
        <w:t>过往业绩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参与企业提供2023年至今合作单位的合同复印件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4"/>
        </w:numPr>
        <w:tabs>
          <w:tab w:val="left" w:pos="668"/>
        </w:tabs>
        <w:snapToGrid w:val="0"/>
        <w:spacing w:line="360" w:lineRule="auto"/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技术部分（格式自拟）</w:t>
      </w:r>
    </w:p>
    <w:p>
      <w:pPr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4"/>
        </w:numPr>
        <w:tabs>
          <w:tab w:val="left" w:pos="668"/>
        </w:tabs>
        <w:snapToGrid w:val="0"/>
        <w:spacing w:line="360" w:lineRule="auto"/>
        <w:ind w:left="0" w:leftChars="0" w:firstLine="0" w:firstLineChars="0"/>
        <w:jc w:val="center"/>
        <w:rPr>
          <w:rFonts w:hint="eastAsia" w:ascii="宋体" w:hAnsi="宋体" w:cs="Times New Roman"/>
          <w:b/>
          <w:lang w:val="en-US" w:eastAsia="zh-CN"/>
        </w:rPr>
      </w:pPr>
      <w:r>
        <w:rPr>
          <w:rFonts w:hint="eastAsia" w:ascii="宋体" w:hAnsi="宋体" w:cs="Times New Roman"/>
          <w:b/>
          <w:lang w:val="en-US" w:eastAsia="zh-CN"/>
        </w:rPr>
        <w:t>应急方案（格式自拟）</w:t>
      </w:r>
    </w:p>
    <w:p>
      <w:pP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参与遴选企业对残疾人劳务派遣服务项目提出应急方案描述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pStyle w:val="3"/>
        <w:numPr>
          <w:ilvl w:val="0"/>
          <w:numId w:val="4"/>
        </w:numPr>
        <w:tabs>
          <w:tab w:val="left" w:pos="668"/>
        </w:tabs>
        <w:snapToGrid w:val="0"/>
        <w:spacing w:line="360" w:lineRule="auto"/>
        <w:ind w:left="0" w:leftChars="0" w:firstLine="0" w:firstLineChars="0"/>
        <w:jc w:val="center"/>
        <w:rPr>
          <w:rFonts w:hint="eastAsia" w:ascii="宋体" w:hAnsi="宋体" w:cs="Times New Roman"/>
          <w:b/>
          <w:lang w:val="en-US" w:eastAsia="zh-CN"/>
        </w:rPr>
      </w:pPr>
      <w:r>
        <w:rPr>
          <w:rFonts w:hint="eastAsia" w:ascii="宋体" w:hAnsi="宋体" w:cs="Times New Roman"/>
          <w:b/>
          <w:lang w:val="en-US" w:eastAsia="zh-CN"/>
        </w:rPr>
        <w:t>实施方案</w:t>
      </w:r>
    </w:p>
    <w:p>
      <w:pP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参与遴选企业对残疾人劳务派遣服务项目提出实施方案、对实施方案提出服务保障方案、对服务保障提出相关承诺：</w:t>
      </w:r>
    </w:p>
    <w:p>
      <w:pP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①实施方案（格式自拟）</w:t>
      </w:r>
    </w:p>
    <w:p>
      <w:pP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②服务保障方案（格式自拟）</w:t>
      </w:r>
      <w:bookmarkStart w:id="10" w:name="_GoBack"/>
      <w:bookmarkEnd w:id="10"/>
    </w:p>
    <w:p>
      <w:pP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③服务保障承诺涵（格式自拟）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/>
          <w:sz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/>
          <w:sz w:val="24"/>
          <w:u w:val="none"/>
          <w:lang w:val="en-US" w:eastAsia="zh-CN"/>
        </w:rPr>
      </w:pPr>
    </w:p>
    <w:p>
      <w:pPr>
        <w:pStyle w:val="3"/>
        <w:numPr>
          <w:ilvl w:val="0"/>
          <w:numId w:val="4"/>
        </w:numPr>
        <w:tabs>
          <w:tab w:val="left" w:pos="668"/>
        </w:tabs>
        <w:snapToGrid w:val="0"/>
        <w:spacing w:line="360" w:lineRule="auto"/>
        <w:ind w:left="0" w:leftChars="0" w:firstLine="0" w:firstLineChars="0"/>
        <w:jc w:val="center"/>
        <w:rPr>
          <w:rFonts w:hint="eastAsia" w:ascii="宋体" w:hAnsi="宋体" w:cs="Times New Roman"/>
          <w:b/>
          <w:lang w:val="en-US" w:eastAsia="zh-CN"/>
        </w:rPr>
      </w:pPr>
      <w:r>
        <w:rPr>
          <w:rFonts w:hint="eastAsia" w:ascii="宋体" w:hAnsi="宋体" w:cs="Times New Roman"/>
          <w:b/>
          <w:lang w:val="en-US" w:eastAsia="zh-CN"/>
        </w:rPr>
        <w:t>人员配备（格式自拟）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rutiger Roman">
    <w:altName w:val="Lucida Sans Unicode"/>
    <w:panose1 w:val="00000000000000000000"/>
    <w:charset w:val="00"/>
    <w:family w:val="auto"/>
    <w:pitch w:val="default"/>
    <w:sig w:usb0="00000000" w:usb1="00000000" w:usb2="00000000" w:usb3="00000000" w:csb0="00000013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2B38A9"/>
    <w:multiLevelType w:val="singleLevel"/>
    <w:tmpl w:val="CC2B38A9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DA57D2D1"/>
    <w:multiLevelType w:val="singleLevel"/>
    <w:tmpl w:val="DA57D2D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7B53205"/>
    <w:multiLevelType w:val="singleLevel"/>
    <w:tmpl w:val="67B53205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6F020976"/>
    <w:multiLevelType w:val="singleLevel"/>
    <w:tmpl w:val="6F02097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46D11"/>
    <w:rsid w:val="0F7113F3"/>
    <w:rsid w:val="22DB3C56"/>
    <w:rsid w:val="23CB5DCF"/>
    <w:rsid w:val="40B618EB"/>
    <w:rsid w:val="4D5D1190"/>
    <w:rsid w:val="4D607CC5"/>
    <w:rsid w:val="5B7D4A18"/>
    <w:rsid w:val="5BFC77CB"/>
    <w:rsid w:val="62205CF0"/>
    <w:rsid w:val="659C59CD"/>
    <w:rsid w:val="73846D11"/>
    <w:rsid w:val="73FC28DE"/>
    <w:rsid w:val="7D3D16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ind w:firstLine="420" w:firstLineChars="200"/>
    </w:pPr>
    <w:rPr>
      <w:rFonts w:ascii="Frutiger Roman" w:hAnsi="Frutiger Roman"/>
      <w:szCs w:val="22"/>
    </w:rPr>
  </w:style>
  <w:style w:type="paragraph" w:styleId="4">
    <w:name w:val="annotation text"/>
    <w:basedOn w:val="1"/>
    <w:uiPriority w:val="0"/>
    <w:pPr>
      <w:jc w:val="left"/>
    </w:pPr>
  </w:style>
  <w:style w:type="paragraph" w:styleId="5">
    <w:name w:val="Body Text"/>
    <w:basedOn w:val="1"/>
    <w:qFormat/>
    <w:uiPriority w:val="0"/>
    <w:pPr>
      <w:adjustRightInd w:val="0"/>
      <w:snapToGrid w:val="0"/>
      <w:spacing w:line="440" w:lineRule="atLeast"/>
      <w:jc w:val="center"/>
    </w:pPr>
    <w:rPr>
      <w:rFonts w:eastAsia="黑体"/>
      <w:b/>
      <w:sz w:val="32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Body text|3"/>
    <w:basedOn w:val="1"/>
    <w:qFormat/>
    <w:uiPriority w:val="0"/>
    <w:pPr>
      <w:spacing w:after="27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1">
    <w:name w:val="Body text|1"/>
    <w:basedOn w:val="1"/>
    <w:qFormat/>
    <w:uiPriority w:val="0"/>
    <w:pPr>
      <w:spacing w:after="2200"/>
      <w:jc w:val="center"/>
    </w:pPr>
    <w:rPr>
      <w:rFonts w:ascii="宋体" w:hAnsi="宋体" w:eastAsia="宋体" w:cs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2026-08-31T10:16:00Z</dcterms:created>
  <dc:creator>涳峸潵埖</dc:creator>
  <cp:lastModifiedBy>王静jie</cp:lastModifiedBy>
  <dcterms:modified xsi:type="dcterms:W3CDTF">2026-09-30T06:02:03Z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E1E7751D905C49AE9BE5BB52162F5733</vt:lpwstr>
  </property>
</Properties>
</file>